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DB682" w14:textId="746A2180" w:rsidR="004A08A9" w:rsidRPr="005E2205" w:rsidRDefault="004A08A9" w:rsidP="004A08A9">
      <w:pPr>
        <w:pStyle w:val="CRCoverPage"/>
        <w:tabs>
          <w:tab w:val="right" w:pos="9639"/>
        </w:tabs>
        <w:spacing w:after="0"/>
        <w:rPr>
          <w:rFonts w:eastAsiaTheme="minorEastAsia"/>
          <w:b/>
          <w:i/>
          <w:noProof/>
          <w:sz w:val="28"/>
          <w:lang w:eastAsia="ko-KR"/>
        </w:rPr>
      </w:pPr>
      <w:r w:rsidRPr="00F6699B">
        <w:rPr>
          <w:b/>
          <w:noProof/>
          <w:sz w:val="24"/>
        </w:rPr>
        <w:t xml:space="preserve">3GPP TSG-RAN WG2 </w:t>
      </w:r>
      <w:r>
        <w:rPr>
          <w:b/>
          <w:noProof/>
          <w:sz w:val="24"/>
        </w:rPr>
        <w:t>Meeting #9</w:t>
      </w:r>
      <w:r w:rsidR="00BA0C2E">
        <w:rPr>
          <w:b/>
          <w:noProof/>
          <w:sz w:val="24"/>
        </w:rPr>
        <w:t>9</w:t>
      </w:r>
      <w:r w:rsidR="002327D3" w:rsidRPr="002327D3">
        <w:rPr>
          <w:b/>
          <w:noProof/>
          <w:sz w:val="24"/>
        </w:rPr>
        <w:t>b</w:t>
      </w:r>
      <w:r w:rsidR="002327D3">
        <w:rPr>
          <w:b/>
          <w:noProof/>
          <w:sz w:val="24"/>
        </w:rPr>
        <w:t>is</w:t>
      </w:r>
      <w:r w:rsidRPr="00BF29E4">
        <w:rPr>
          <w:b/>
          <w:i/>
          <w:noProof/>
          <w:sz w:val="28"/>
        </w:rPr>
        <w:tab/>
      </w:r>
      <w:r w:rsidR="001D36D8" w:rsidRPr="001D36D8">
        <w:rPr>
          <w:b/>
          <w:i/>
          <w:noProof/>
          <w:sz w:val="28"/>
        </w:rPr>
        <w:t>R2-</w:t>
      </w:r>
      <w:r w:rsidR="00F55734" w:rsidRPr="00F55734">
        <w:rPr>
          <w:b/>
          <w:i/>
          <w:noProof/>
          <w:sz w:val="28"/>
        </w:rPr>
        <w:t>1711692</w:t>
      </w:r>
    </w:p>
    <w:p w14:paraId="5AAF623D" w14:textId="7FB39938" w:rsidR="004A08A9" w:rsidRPr="00435889" w:rsidRDefault="002327D3" w:rsidP="004A08A9">
      <w:pPr>
        <w:pStyle w:val="CRCoverPage"/>
        <w:tabs>
          <w:tab w:val="right" w:pos="9639"/>
        </w:tabs>
        <w:spacing w:after="0"/>
        <w:rPr>
          <w:rFonts w:eastAsia="맑은 고딕"/>
          <w:b/>
          <w:noProof/>
          <w:sz w:val="24"/>
          <w:lang w:eastAsia="ko-KR"/>
        </w:rPr>
      </w:pPr>
      <w:r>
        <w:rPr>
          <w:b/>
          <w:noProof/>
          <w:sz w:val="24"/>
        </w:rPr>
        <w:t xml:space="preserve">Prague, Czech Republic, </w:t>
      </w:r>
      <w:r>
        <w:rPr>
          <w:rFonts w:eastAsia="맑은 고딕"/>
          <w:b/>
          <w:noProof/>
          <w:sz w:val="24"/>
          <w:lang w:eastAsia="ko-KR"/>
        </w:rPr>
        <w:t xml:space="preserve">October 9 </w:t>
      </w:r>
      <w:r w:rsidRPr="003F4D96">
        <w:rPr>
          <w:sz w:val="24"/>
          <w:lang w:eastAsia="zh-CN"/>
        </w:rPr>
        <w:t>–</w:t>
      </w:r>
      <w:r>
        <w:rPr>
          <w:sz w:val="24"/>
          <w:lang w:eastAsia="zh-CN"/>
        </w:rPr>
        <w:t xml:space="preserve"> </w:t>
      </w:r>
      <w:r>
        <w:rPr>
          <w:rFonts w:eastAsia="맑은 고딕"/>
          <w:b/>
          <w:noProof/>
          <w:sz w:val="24"/>
          <w:lang w:eastAsia="ko-KR"/>
        </w:rPr>
        <w:t>13</w:t>
      </w:r>
      <w:r w:rsidR="004A08A9" w:rsidRPr="00B430D4">
        <w:rPr>
          <w:rFonts w:eastAsia="맑은 고딕"/>
          <w:b/>
          <w:noProof/>
          <w:sz w:val="24"/>
          <w:lang w:eastAsia="ko-KR"/>
        </w:rPr>
        <w:t>, 201</w:t>
      </w:r>
      <w:r w:rsidR="004A08A9">
        <w:rPr>
          <w:rFonts w:eastAsia="맑은 고딕"/>
          <w:b/>
          <w:noProof/>
          <w:sz w:val="24"/>
          <w:lang w:eastAsia="ko-KR"/>
        </w:rPr>
        <w:t>7</w:t>
      </w:r>
    </w:p>
    <w:p w14:paraId="77219473" w14:textId="77777777" w:rsidR="0013687D" w:rsidRPr="004A08A9" w:rsidRDefault="0013687D" w:rsidP="0013687D">
      <w:pPr>
        <w:pStyle w:val="a3"/>
        <w:rPr>
          <w:noProof w:val="0"/>
          <w:lang w:val="en-GB" w:eastAsia="ko-KR"/>
        </w:rPr>
      </w:pPr>
    </w:p>
    <w:p w14:paraId="5E4909CB" w14:textId="77777777" w:rsidR="00F248C1" w:rsidRPr="00A32D0C" w:rsidRDefault="00F248C1" w:rsidP="0013687D">
      <w:pPr>
        <w:pStyle w:val="a3"/>
        <w:rPr>
          <w:noProof w:val="0"/>
          <w:lang w:val="en-GB" w:eastAsia="ko-KR"/>
        </w:rPr>
      </w:pPr>
    </w:p>
    <w:p w14:paraId="3309A111" w14:textId="61A02206"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2327D3">
        <w:rPr>
          <w:rFonts w:ascii="Arial" w:hAnsi="Arial"/>
          <w:sz w:val="24"/>
          <w:lang w:val="en-US" w:eastAsia="ko-KR"/>
        </w:rPr>
        <w:t>9.1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2D33E28C"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C0791">
        <w:rPr>
          <w:rFonts w:ascii="Arial" w:hAnsi="Arial"/>
          <w:sz w:val="24"/>
          <w:lang w:val="en-US"/>
        </w:rPr>
        <w:t>Consideration on key issues from SA2</w:t>
      </w:r>
    </w:p>
    <w:p w14:paraId="125B3185" w14:textId="4F87839F" w:rsidR="003752D0"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61E0DFD3" w14:textId="06179297" w:rsidR="00D463F6" w:rsidRPr="00D463F6" w:rsidRDefault="003752D0" w:rsidP="00D463F6">
      <w:pPr>
        <w:pStyle w:val="1"/>
        <w:ind w:left="0" w:firstLine="0"/>
        <w:rPr>
          <w:lang w:eastAsia="ko-KR"/>
        </w:rPr>
      </w:pPr>
      <w:r>
        <w:t xml:space="preserve">1. </w:t>
      </w:r>
      <w:r w:rsidR="00BA0C2E">
        <w:rPr>
          <w:rFonts w:hint="eastAsia"/>
          <w:lang w:eastAsia="ko-KR"/>
        </w:rPr>
        <w:t>Introduction</w:t>
      </w:r>
    </w:p>
    <w:p w14:paraId="0A98EFB0" w14:textId="7306AF80" w:rsidR="003752D0" w:rsidRDefault="00DD2BD2" w:rsidP="003752D0">
      <w:pPr>
        <w:rPr>
          <w:rFonts w:eastAsia="맑은 고딕"/>
          <w:lang w:eastAsia="ko-KR"/>
        </w:rPr>
      </w:pPr>
      <w:r>
        <w:rPr>
          <w:rFonts w:eastAsia="맑은 고딕"/>
          <w:lang w:eastAsia="ko-KR"/>
        </w:rPr>
        <w:t xml:space="preserve">In </w:t>
      </w:r>
      <w:r w:rsidR="0082677B">
        <w:rPr>
          <w:rFonts w:eastAsia="맑은 고딕"/>
          <w:lang w:eastAsia="ko-KR"/>
        </w:rPr>
        <w:t>SA2#122bis</w:t>
      </w:r>
      <w:r w:rsidR="00752783">
        <w:rPr>
          <w:rFonts w:eastAsia="맑은 고딕"/>
          <w:lang w:eastAsia="ko-KR"/>
        </w:rPr>
        <w:t>,</w:t>
      </w:r>
      <w:r w:rsidR="002F0485">
        <w:rPr>
          <w:rFonts w:eastAsia="맑은 고딕"/>
          <w:lang w:eastAsia="ko-KR"/>
        </w:rPr>
        <w:t xml:space="preserve"> SA2 considered conditional conclusions </w:t>
      </w:r>
      <w:r w:rsidR="00A50648">
        <w:rPr>
          <w:rFonts w:eastAsia="맑은 고딕"/>
          <w:lang w:eastAsia="ko-KR"/>
        </w:rPr>
        <w:t xml:space="preserve">for the </w:t>
      </w:r>
      <w:r w:rsidR="002F0485">
        <w:rPr>
          <w:rFonts w:eastAsia="맑은 고딕"/>
          <w:lang w:eastAsia="ko-KR"/>
        </w:rPr>
        <w:t xml:space="preserve">FeD2D study item. In addition, they concerns with </w:t>
      </w:r>
      <w:r w:rsidR="004B1C6D">
        <w:rPr>
          <w:rFonts w:eastAsia="맑은 고딕"/>
          <w:lang w:eastAsia="ko-KR"/>
        </w:rPr>
        <w:t xml:space="preserve">key issues and demand </w:t>
      </w:r>
      <w:r w:rsidR="00C85DED">
        <w:rPr>
          <w:rFonts w:eastAsia="맑은 고딕"/>
          <w:lang w:eastAsia="ko-KR"/>
        </w:rPr>
        <w:t xml:space="preserve">RAN2 </w:t>
      </w:r>
      <w:r w:rsidR="004B1C6D">
        <w:rPr>
          <w:rFonts w:eastAsia="맑은 고딕"/>
          <w:lang w:eastAsia="ko-KR"/>
        </w:rPr>
        <w:t xml:space="preserve">to resolve these issues </w:t>
      </w:r>
      <w:r w:rsidR="00204A7C">
        <w:rPr>
          <w:rFonts w:eastAsia="맑은 고딕"/>
          <w:lang w:eastAsia="ko-KR"/>
        </w:rPr>
        <w:t>[1</w:t>
      </w:r>
      <w:proofErr w:type="gramStart"/>
      <w:r w:rsidR="00204A7C">
        <w:rPr>
          <w:rFonts w:eastAsia="맑은 고딕"/>
          <w:lang w:eastAsia="ko-KR"/>
        </w:rPr>
        <w:t>]</w:t>
      </w:r>
      <w:r w:rsidR="0082677B">
        <w:rPr>
          <w:rFonts w:eastAsia="맑은 고딕"/>
          <w:lang w:eastAsia="ko-KR"/>
        </w:rPr>
        <w:t>[</w:t>
      </w:r>
      <w:proofErr w:type="gramEnd"/>
      <w:r w:rsidR="0082677B">
        <w:rPr>
          <w:rFonts w:eastAsia="맑은 고딕"/>
          <w:lang w:eastAsia="ko-KR"/>
        </w:rPr>
        <w:t>2]</w:t>
      </w:r>
      <w:r w:rsidR="003752D0">
        <w:rPr>
          <w:rFonts w:eastAsia="맑은 고딕"/>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3752D0" w:rsidRPr="00FB2506" w14:paraId="76627C47" w14:textId="77777777" w:rsidTr="000339A6">
        <w:trPr>
          <w:trHeight w:val="1064"/>
        </w:trPr>
        <w:tc>
          <w:tcPr>
            <w:tcW w:w="9225" w:type="dxa"/>
            <w:shd w:val="clear" w:color="auto" w:fill="auto"/>
          </w:tcPr>
          <w:p w14:paraId="239CA57A" w14:textId="20F9F772" w:rsidR="00477798" w:rsidRPr="00477798" w:rsidRDefault="00477798" w:rsidP="00477798">
            <w:pPr>
              <w:pStyle w:val="a4"/>
              <w:rPr>
                <w:rFonts w:ascii="Arial" w:hAnsi="Arial" w:cs="Arial"/>
              </w:rPr>
            </w:pPr>
            <w:r w:rsidRPr="00477798">
              <w:rPr>
                <w:rFonts w:ascii="Arial" w:hAnsi="Arial" w:cs="Arial"/>
              </w:rPr>
              <w:t>SA2 would like to inform that the FS_REAR study item has been conditionally concluded with the following conclusions.</w:t>
            </w:r>
          </w:p>
          <w:p w14:paraId="4B84F33D" w14:textId="77777777" w:rsidR="00477798" w:rsidRPr="00477798" w:rsidRDefault="00477798" w:rsidP="00477798">
            <w:pPr>
              <w:rPr>
                <w:rFonts w:ascii="Arial" w:hAnsi="Arial" w:cs="Arial"/>
              </w:rPr>
            </w:pPr>
            <w:r w:rsidRPr="00477798">
              <w:rPr>
                <w:rFonts w:ascii="Arial" w:hAnsi="Arial" w:cs="Arial"/>
              </w:rPr>
              <w:t xml:space="preserve">For these Key Issues the following solutions have been identified based on the assumptions in </w:t>
            </w:r>
            <w:proofErr w:type="spellStart"/>
            <w:r w:rsidRPr="00477798">
              <w:rPr>
                <w:rFonts w:ascii="Arial" w:hAnsi="Arial" w:cs="Arial"/>
              </w:rPr>
              <w:t>subclause</w:t>
            </w:r>
            <w:proofErr w:type="spellEnd"/>
            <w:r w:rsidRPr="00477798">
              <w:rPr>
                <w:rFonts w:ascii="Arial" w:hAnsi="Arial" w:cs="Arial"/>
              </w:rPr>
              <w:t xml:space="preserve"> 7.0 of TR 23.733:</w:t>
            </w:r>
          </w:p>
          <w:p w14:paraId="467454A9" w14:textId="77777777" w:rsidR="00477798" w:rsidRPr="00477798" w:rsidRDefault="00477798" w:rsidP="00477798">
            <w:pPr>
              <w:pStyle w:val="B1"/>
              <w:numPr>
                <w:ilvl w:val="0"/>
                <w:numId w:val="30"/>
              </w:numPr>
              <w:spacing w:after="0"/>
              <w:jc w:val="both"/>
              <w:rPr>
                <w:rFonts w:ascii="Arial" w:hAnsi="Arial" w:cs="Arial"/>
              </w:rPr>
            </w:pPr>
            <w:r w:rsidRPr="00477798">
              <w:rPr>
                <w:rFonts w:ascii="Arial" w:hAnsi="Arial" w:cs="Arial"/>
              </w:rPr>
              <w:t>For Key Issue 1 (Authentication and Authorisation for Indirect 3GPP Communication), Solution 6.1.5.</w:t>
            </w:r>
          </w:p>
          <w:p w14:paraId="77E0A7A4" w14:textId="77777777" w:rsidR="00477798" w:rsidRPr="00477798" w:rsidRDefault="00477798" w:rsidP="00477798">
            <w:pPr>
              <w:pStyle w:val="B1"/>
              <w:numPr>
                <w:ilvl w:val="0"/>
                <w:numId w:val="30"/>
              </w:numPr>
              <w:spacing w:after="0"/>
              <w:jc w:val="both"/>
              <w:rPr>
                <w:rFonts w:ascii="Arial" w:hAnsi="Arial" w:cs="Arial"/>
              </w:rPr>
            </w:pPr>
            <w:r w:rsidRPr="00477798">
              <w:rPr>
                <w:rFonts w:ascii="Arial" w:hAnsi="Arial" w:cs="Arial"/>
              </w:rPr>
              <w:t>For Key Issue 2 (</w:t>
            </w:r>
            <w:proofErr w:type="spellStart"/>
            <w:r w:rsidRPr="00477798">
              <w:rPr>
                <w:rFonts w:ascii="Arial" w:hAnsi="Arial" w:cs="Arial"/>
              </w:rPr>
              <w:t>eRelay</w:t>
            </w:r>
            <w:proofErr w:type="spellEnd"/>
            <w:r w:rsidRPr="00477798">
              <w:rPr>
                <w:rFonts w:ascii="Arial" w:hAnsi="Arial" w:cs="Arial"/>
              </w:rPr>
              <w:t>-UE Discovery and Selection), Solution 6.2.1.</w:t>
            </w:r>
          </w:p>
          <w:p w14:paraId="008C2D07" w14:textId="77777777" w:rsidR="00477798" w:rsidRPr="00477798" w:rsidRDefault="00477798" w:rsidP="00477798">
            <w:pPr>
              <w:pStyle w:val="B1"/>
              <w:numPr>
                <w:ilvl w:val="0"/>
                <w:numId w:val="30"/>
              </w:numPr>
              <w:spacing w:after="0"/>
              <w:jc w:val="both"/>
              <w:rPr>
                <w:rFonts w:ascii="Arial" w:hAnsi="Arial" w:cs="Arial"/>
              </w:rPr>
            </w:pPr>
            <w:r w:rsidRPr="00477798">
              <w:rPr>
                <w:rFonts w:ascii="Arial" w:hAnsi="Arial" w:cs="Arial"/>
              </w:rPr>
              <w:t>For Key Issue 3 (</w:t>
            </w:r>
            <w:bookmarkStart w:id="2" w:name="OLE_LINK35"/>
            <w:bookmarkStart w:id="3" w:name="OLE_LINK36"/>
            <w:bookmarkStart w:id="4" w:name="OLE_LINK143"/>
            <w:bookmarkStart w:id="5" w:name="OLE_LINK144"/>
            <w:r w:rsidRPr="00477798">
              <w:rPr>
                <w:rFonts w:ascii="Arial" w:hAnsi="Arial" w:cs="Arial"/>
              </w:rPr>
              <w:t xml:space="preserve">Enhancements to Connection Setup between an </w:t>
            </w:r>
            <w:bookmarkStart w:id="6" w:name="OLE_LINK136"/>
            <w:bookmarkStart w:id="7" w:name="OLE_LINK137"/>
            <w:bookmarkStart w:id="8" w:name="OLE_LINK142"/>
            <w:proofErr w:type="spellStart"/>
            <w:r w:rsidRPr="00477798">
              <w:rPr>
                <w:rFonts w:ascii="Arial" w:hAnsi="Arial" w:cs="Arial"/>
              </w:rPr>
              <w:t>eRemote</w:t>
            </w:r>
            <w:proofErr w:type="spellEnd"/>
            <w:r w:rsidRPr="00477798">
              <w:rPr>
                <w:rFonts w:ascii="Arial" w:hAnsi="Arial" w:cs="Arial"/>
              </w:rPr>
              <w:t xml:space="preserve">-UE and an </w:t>
            </w:r>
            <w:proofErr w:type="spellStart"/>
            <w:r w:rsidRPr="00477798">
              <w:rPr>
                <w:rFonts w:ascii="Arial" w:hAnsi="Arial" w:cs="Arial"/>
              </w:rPr>
              <w:t>eRelay</w:t>
            </w:r>
            <w:bookmarkEnd w:id="2"/>
            <w:bookmarkEnd w:id="3"/>
            <w:bookmarkEnd w:id="4"/>
            <w:bookmarkEnd w:id="5"/>
            <w:bookmarkEnd w:id="6"/>
            <w:bookmarkEnd w:id="7"/>
            <w:bookmarkEnd w:id="8"/>
            <w:proofErr w:type="spellEnd"/>
            <w:r w:rsidRPr="00477798">
              <w:rPr>
                <w:rFonts w:ascii="Arial" w:hAnsi="Arial" w:cs="Arial"/>
              </w:rPr>
              <w:t>-UE), Solution 6.3.1 (normative work in SA2 is pending SA3 conclusion).</w:t>
            </w:r>
          </w:p>
          <w:p w14:paraId="1CA80F21" w14:textId="77777777" w:rsidR="00477798" w:rsidRPr="00477798" w:rsidRDefault="00477798" w:rsidP="00477798">
            <w:pPr>
              <w:pStyle w:val="B1"/>
              <w:numPr>
                <w:ilvl w:val="0"/>
                <w:numId w:val="30"/>
              </w:numPr>
              <w:spacing w:after="0"/>
              <w:jc w:val="both"/>
              <w:rPr>
                <w:rFonts w:ascii="Arial" w:hAnsi="Arial" w:cs="Arial"/>
              </w:rPr>
            </w:pPr>
            <w:r w:rsidRPr="00477798">
              <w:rPr>
                <w:rFonts w:ascii="Arial" w:hAnsi="Arial" w:cs="Arial"/>
              </w:rPr>
              <w:t>For Key Issue 5 (Service Continuity), Solutions 6.5.2 (</w:t>
            </w:r>
            <w:proofErr w:type="spellStart"/>
            <w:r w:rsidRPr="00477798">
              <w:rPr>
                <w:rFonts w:ascii="Arial" w:hAnsi="Arial" w:cs="Arial"/>
              </w:rPr>
              <w:t>eRM</w:t>
            </w:r>
            <w:proofErr w:type="spellEnd"/>
            <w:r w:rsidRPr="00477798">
              <w:rPr>
                <w:rFonts w:ascii="Arial" w:hAnsi="Arial" w:cs="Arial"/>
              </w:rPr>
              <w:t xml:space="preserve">-UE path switch) and 6.5.5 (handover of </w:t>
            </w:r>
            <w:proofErr w:type="spellStart"/>
            <w:r w:rsidRPr="00477798">
              <w:rPr>
                <w:rFonts w:ascii="Arial" w:hAnsi="Arial" w:cs="Arial"/>
              </w:rPr>
              <w:t>eRL</w:t>
            </w:r>
            <w:proofErr w:type="spellEnd"/>
            <w:r w:rsidRPr="00477798">
              <w:rPr>
                <w:rFonts w:ascii="Arial" w:hAnsi="Arial" w:cs="Arial"/>
              </w:rPr>
              <w:t xml:space="preserve">-UE with </w:t>
            </w:r>
            <w:proofErr w:type="spellStart"/>
            <w:r w:rsidRPr="00477798">
              <w:rPr>
                <w:rFonts w:ascii="Arial" w:hAnsi="Arial" w:cs="Arial"/>
              </w:rPr>
              <w:t>eRM</w:t>
            </w:r>
            <w:proofErr w:type="spellEnd"/>
            <w:r w:rsidRPr="00477798">
              <w:rPr>
                <w:rFonts w:ascii="Arial" w:hAnsi="Arial" w:cs="Arial"/>
              </w:rPr>
              <w:t>-UEs).</w:t>
            </w:r>
          </w:p>
          <w:p w14:paraId="0675F5C7" w14:textId="6CF9D6F3" w:rsidR="003752D0" w:rsidRPr="00477798" w:rsidRDefault="00477798" w:rsidP="00477798">
            <w:pPr>
              <w:pStyle w:val="B1"/>
              <w:numPr>
                <w:ilvl w:val="0"/>
                <w:numId w:val="30"/>
              </w:numPr>
              <w:spacing w:after="0"/>
              <w:jc w:val="both"/>
              <w:rPr>
                <w:rFonts w:ascii="Arial" w:hAnsi="Arial" w:cs="Arial"/>
              </w:rPr>
            </w:pPr>
            <w:r w:rsidRPr="00477798">
              <w:rPr>
                <w:rFonts w:ascii="Arial" w:hAnsi="Arial" w:cs="Arial"/>
              </w:rPr>
              <w:t>For Key Issue 6 (Idle Mode Operation), Solution 6.6.2 (Option 2 based paging of TR 36.746).</w:t>
            </w:r>
          </w:p>
        </w:tc>
      </w:tr>
    </w:tbl>
    <w:p w14:paraId="0B9CD458" w14:textId="77777777" w:rsidR="000F42EF" w:rsidRDefault="000F42EF" w:rsidP="0074554E">
      <w:pPr>
        <w:jc w:val="both"/>
        <w:rPr>
          <w:rFonts w:eastAsia="맑은 고딕"/>
          <w:lang w:eastAsia="ko-KR"/>
        </w:rPr>
      </w:pPr>
    </w:p>
    <w:p w14:paraId="441E98FB" w14:textId="269414DA" w:rsidR="00DD2BD2" w:rsidRPr="007175B7" w:rsidRDefault="00DD2BD2" w:rsidP="0074554E">
      <w:pPr>
        <w:jc w:val="both"/>
        <w:rPr>
          <w:rFonts w:eastAsiaTheme="minorHAnsi"/>
          <w:color w:val="000000" w:themeColor="text1"/>
          <w:sz w:val="22"/>
          <w:szCs w:val="22"/>
          <w:lang w:val="en-US" w:eastAsia="ko-KR"/>
        </w:rPr>
      </w:pPr>
      <w:r w:rsidRPr="000F42EF">
        <w:rPr>
          <w:rFonts w:eastAsiaTheme="minorHAnsi" w:hint="eastAsia"/>
          <w:color w:val="000000" w:themeColor="text1"/>
          <w:sz w:val="22"/>
          <w:szCs w:val="22"/>
          <w:lang w:val="en-US" w:eastAsia="ko-KR"/>
        </w:rPr>
        <w:t>In th</w:t>
      </w:r>
      <w:r w:rsidR="007A2194">
        <w:rPr>
          <w:rFonts w:eastAsiaTheme="minorHAnsi"/>
          <w:color w:val="000000" w:themeColor="text1"/>
          <w:sz w:val="22"/>
          <w:szCs w:val="22"/>
          <w:lang w:val="en-US" w:eastAsia="ko-KR"/>
        </w:rPr>
        <w:t>is contribution, we investigate</w:t>
      </w:r>
      <w:r w:rsidR="004251A7">
        <w:rPr>
          <w:rFonts w:eastAsiaTheme="minorHAnsi"/>
          <w:color w:val="000000" w:themeColor="text1"/>
          <w:sz w:val="22"/>
          <w:szCs w:val="22"/>
          <w:lang w:val="en-US" w:eastAsia="ko-KR"/>
        </w:rPr>
        <w:t>d</w:t>
      </w:r>
      <w:r w:rsidR="007A2194">
        <w:rPr>
          <w:rFonts w:eastAsiaTheme="minorHAnsi"/>
          <w:color w:val="000000" w:themeColor="text1"/>
          <w:sz w:val="22"/>
          <w:szCs w:val="22"/>
          <w:lang w:val="en-US" w:eastAsia="ko-KR"/>
        </w:rPr>
        <w:t xml:space="preserve"> </w:t>
      </w:r>
      <w:r w:rsidR="004251A7">
        <w:rPr>
          <w:rFonts w:eastAsiaTheme="minorHAnsi"/>
          <w:color w:val="000000" w:themeColor="text1"/>
          <w:sz w:val="22"/>
          <w:szCs w:val="22"/>
          <w:lang w:val="en-US" w:eastAsia="ko-KR"/>
        </w:rPr>
        <w:t xml:space="preserve">the concerned </w:t>
      </w:r>
      <w:r w:rsidR="00EE051D">
        <w:rPr>
          <w:rFonts w:eastAsiaTheme="minorHAnsi"/>
          <w:color w:val="000000" w:themeColor="text1"/>
          <w:sz w:val="22"/>
          <w:szCs w:val="22"/>
          <w:lang w:val="en-US" w:eastAsia="ko-KR"/>
        </w:rPr>
        <w:t xml:space="preserve">7 key </w:t>
      </w:r>
      <w:r w:rsidR="004251A7">
        <w:rPr>
          <w:rFonts w:eastAsiaTheme="minorHAnsi"/>
          <w:color w:val="000000" w:themeColor="text1"/>
          <w:sz w:val="22"/>
          <w:szCs w:val="22"/>
          <w:lang w:val="en-US" w:eastAsia="ko-KR"/>
        </w:rPr>
        <w:t xml:space="preserve">issues from SA2. We </w:t>
      </w:r>
      <w:r w:rsidR="007A2194">
        <w:rPr>
          <w:rFonts w:eastAsiaTheme="minorHAnsi"/>
          <w:color w:val="000000" w:themeColor="text1"/>
          <w:sz w:val="22"/>
          <w:szCs w:val="22"/>
          <w:lang w:val="en-US" w:eastAsia="ko-KR"/>
        </w:rPr>
        <w:t>summarize</w:t>
      </w:r>
      <w:r w:rsidR="004251A7">
        <w:rPr>
          <w:rFonts w:eastAsiaTheme="minorHAnsi"/>
          <w:color w:val="000000" w:themeColor="text1"/>
          <w:sz w:val="22"/>
          <w:szCs w:val="22"/>
          <w:lang w:val="en-US" w:eastAsia="ko-KR"/>
        </w:rPr>
        <w:t>d</w:t>
      </w:r>
      <w:r w:rsidR="007A2194">
        <w:rPr>
          <w:rFonts w:eastAsiaTheme="minorHAnsi"/>
          <w:color w:val="000000" w:themeColor="text1"/>
          <w:sz w:val="22"/>
          <w:szCs w:val="22"/>
          <w:lang w:val="en-US" w:eastAsia="ko-KR"/>
        </w:rPr>
        <w:t xml:space="preserve"> observation</w:t>
      </w:r>
      <w:r w:rsidR="004251A7">
        <w:rPr>
          <w:rFonts w:eastAsiaTheme="minorHAnsi"/>
          <w:color w:val="000000" w:themeColor="text1"/>
          <w:sz w:val="22"/>
          <w:szCs w:val="22"/>
          <w:lang w:val="en-US" w:eastAsia="ko-KR"/>
        </w:rPr>
        <w:t xml:space="preserve"> </w:t>
      </w:r>
      <w:r w:rsidR="007175B7">
        <w:rPr>
          <w:rFonts w:eastAsiaTheme="minorHAnsi"/>
          <w:color w:val="000000" w:themeColor="text1"/>
          <w:sz w:val="22"/>
          <w:szCs w:val="22"/>
          <w:lang w:val="en-US" w:eastAsia="ko-KR"/>
        </w:rPr>
        <w:t xml:space="preserve">and feasible responses </w:t>
      </w:r>
      <w:r w:rsidR="004251A7">
        <w:rPr>
          <w:rFonts w:eastAsiaTheme="minorHAnsi"/>
          <w:color w:val="000000" w:themeColor="text1"/>
          <w:sz w:val="22"/>
          <w:szCs w:val="22"/>
          <w:lang w:val="en-US" w:eastAsia="ko-KR"/>
        </w:rPr>
        <w:t>based on the completed RAN2 SI</w:t>
      </w:r>
      <w:r w:rsidR="007175B7">
        <w:rPr>
          <w:rFonts w:eastAsiaTheme="minorHAnsi"/>
          <w:color w:val="000000" w:themeColor="text1"/>
          <w:sz w:val="22"/>
          <w:szCs w:val="22"/>
          <w:lang w:val="en-US" w:eastAsia="ko-KR"/>
        </w:rPr>
        <w:t>. Then, we reviewed RAN2 impacts</w:t>
      </w:r>
      <w:r w:rsidR="004251A7">
        <w:rPr>
          <w:rFonts w:eastAsiaTheme="minorHAnsi"/>
          <w:color w:val="000000" w:themeColor="text1"/>
          <w:sz w:val="22"/>
          <w:szCs w:val="22"/>
          <w:lang w:val="en-US" w:eastAsia="ko-KR"/>
        </w:rPr>
        <w:t xml:space="preserve"> and suggest </w:t>
      </w:r>
      <w:r w:rsidR="007A2194">
        <w:rPr>
          <w:rFonts w:eastAsiaTheme="minorHAnsi"/>
          <w:color w:val="000000" w:themeColor="text1"/>
          <w:sz w:val="22"/>
          <w:szCs w:val="22"/>
          <w:lang w:val="en-US" w:eastAsia="ko-KR"/>
        </w:rPr>
        <w:t>proposal</w:t>
      </w:r>
      <w:r w:rsidR="004251A7">
        <w:rPr>
          <w:rFonts w:eastAsiaTheme="minorHAnsi"/>
          <w:color w:val="000000" w:themeColor="text1"/>
          <w:sz w:val="22"/>
          <w:szCs w:val="22"/>
          <w:lang w:val="en-US" w:eastAsia="ko-KR"/>
        </w:rPr>
        <w:t xml:space="preserve">s </w:t>
      </w:r>
      <w:r w:rsidR="00336246">
        <w:rPr>
          <w:rFonts w:eastAsiaTheme="minorHAnsi"/>
          <w:color w:val="000000" w:themeColor="text1"/>
          <w:sz w:val="22"/>
          <w:szCs w:val="22"/>
          <w:lang w:val="en-US" w:eastAsia="ko-KR"/>
        </w:rPr>
        <w:t xml:space="preserve">regarding the </w:t>
      </w:r>
      <w:r w:rsidR="00EE051D">
        <w:rPr>
          <w:rFonts w:eastAsiaTheme="minorHAnsi"/>
          <w:color w:val="000000" w:themeColor="text1"/>
          <w:sz w:val="22"/>
          <w:szCs w:val="22"/>
          <w:lang w:val="en-US" w:eastAsia="ko-KR"/>
        </w:rPr>
        <w:t>each issue</w:t>
      </w:r>
      <w:r w:rsidR="00336246">
        <w:rPr>
          <w:rFonts w:eastAsiaTheme="minorHAnsi"/>
          <w:color w:val="000000" w:themeColor="text1"/>
          <w:sz w:val="22"/>
          <w:szCs w:val="22"/>
          <w:lang w:val="en-US" w:eastAsia="ko-KR"/>
        </w:rPr>
        <w:t>.</w:t>
      </w:r>
    </w:p>
    <w:p w14:paraId="36D13648" w14:textId="1CBD051F" w:rsidR="00D463F6" w:rsidRPr="00D463F6" w:rsidRDefault="00D463F6" w:rsidP="00D463F6">
      <w:pPr>
        <w:pStyle w:val="1"/>
        <w:rPr>
          <w:lang w:val="en-US" w:eastAsia="ko-KR"/>
        </w:rPr>
      </w:pPr>
      <w:bookmarkStart w:id="9" w:name="OLE_LINK12"/>
      <w:bookmarkStart w:id="10" w:name="OLE_LINK13"/>
      <w:r>
        <w:rPr>
          <w:lang w:val="en-US" w:eastAsia="ko-KR"/>
        </w:rPr>
        <w:t xml:space="preserve">2. </w:t>
      </w:r>
      <w:r w:rsidR="003752D0" w:rsidRPr="00D463F6">
        <w:rPr>
          <w:lang w:val="en-US" w:eastAsia="ko-KR"/>
        </w:rPr>
        <w:t>Discussion</w:t>
      </w:r>
    </w:p>
    <w:p w14:paraId="3C3649D7" w14:textId="2581EE66" w:rsidR="00EE5F6A" w:rsidRDefault="00126882" w:rsidP="00EE5F6A">
      <w:pPr>
        <w:pStyle w:val="3"/>
        <w:numPr>
          <w:ilvl w:val="1"/>
          <w:numId w:val="22"/>
        </w:numPr>
      </w:pPr>
      <w:r>
        <w:rPr>
          <w:rFonts w:eastAsia="SimSun"/>
          <w:lang w:eastAsia="zh-CN"/>
        </w:rPr>
        <w:t xml:space="preserve">. </w:t>
      </w:r>
      <w:r w:rsidR="00EE051D">
        <w:rPr>
          <w:rFonts w:eastAsia="SimSun"/>
          <w:lang w:eastAsia="zh-CN"/>
        </w:rPr>
        <w:t xml:space="preserve">Key Issue </w:t>
      </w:r>
      <w:r w:rsidR="00EF4C28">
        <w:rPr>
          <w:rFonts w:eastAsia="SimSun"/>
          <w:lang w:eastAsia="zh-CN"/>
        </w:rPr>
        <w:t>#</w:t>
      </w:r>
      <w:r w:rsidR="00EE051D">
        <w:rPr>
          <w:rFonts w:eastAsia="SimSun"/>
          <w:lang w:eastAsia="zh-CN"/>
        </w:rPr>
        <w:t xml:space="preserve">1 </w:t>
      </w:r>
      <w:r w:rsidR="00EE051D" w:rsidRPr="00DF3906">
        <w:t>(Authentication and Authorisation for Indirect 3GPP Communication)</w:t>
      </w:r>
    </w:p>
    <w:p w14:paraId="38044263" w14:textId="0801E09F" w:rsidR="00EE051D" w:rsidRPr="00CD1828" w:rsidRDefault="00E07C71" w:rsidP="00EE051D">
      <w:pPr>
        <w:rPr>
          <w:b/>
          <w:sz w:val="22"/>
          <w:u w:val="single"/>
        </w:rPr>
      </w:pPr>
      <w:r w:rsidRPr="00FA28A1">
        <w:rPr>
          <w:b/>
          <w:sz w:val="22"/>
          <w:u w:val="single"/>
          <w:lang w:eastAsia="ko-KR"/>
        </w:rPr>
        <w:t xml:space="preserve">2.1.1 </w:t>
      </w:r>
      <w:r w:rsidR="001F70C1" w:rsidRPr="00FA28A1">
        <w:rPr>
          <w:b/>
          <w:sz w:val="22"/>
          <w:u w:val="single"/>
        </w:rPr>
        <w:t xml:space="preserve">PC5 Signalling Protocol is re-used between </w:t>
      </w:r>
      <w:proofErr w:type="spellStart"/>
      <w:r w:rsidR="001F70C1" w:rsidRPr="00FA28A1">
        <w:rPr>
          <w:b/>
          <w:sz w:val="22"/>
          <w:u w:val="single"/>
        </w:rPr>
        <w:t>eRemote</w:t>
      </w:r>
      <w:proofErr w:type="spellEnd"/>
      <w:r w:rsidR="001F70C1" w:rsidRPr="00FA28A1">
        <w:rPr>
          <w:b/>
          <w:sz w:val="22"/>
          <w:u w:val="single"/>
        </w:rPr>
        <w:t xml:space="preserve">-UE and </w:t>
      </w:r>
      <w:proofErr w:type="spellStart"/>
      <w:r w:rsidR="001F70C1" w:rsidRPr="00FA28A1">
        <w:rPr>
          <w:b/>
          <w:sz w:val="22"/>
          <w:u w:val="single"/>
        </w:rPr>
        <w:t>eRelay</w:t>
      </w:r>
      <w:proofErr w:type="spellEnd"/>
      <w:r w:rsidR="001F70C1" w:rsidRPr="00FA28A1">
        <w:rPr>
          <w:b/>
          <w:sz w:val="22"/>
          <w:u w:val="single"/>
        </w:rPr>
        <w:t>-UE; i.e., PDCP is required over PC5:</w:t>
      </w:r>
    </w:p>
    <w:p w14:paraId="1893C542" w14:textId="01EFC088" w:rsidR="002E0671" w:rsidRDefault="000A09B9" w:rsidP="002E0671">
      <w:pPr>
        <w:jc w:val="both"/>
        <w:rPr>
          <w:sz w:val="22"/>
          <w:szCs w:val="22"/>
          <w:lang w:val="en-AU" w:eastAsia="ko-KR"/>
        </w:rPr>
      </w:pPr>
      <w:r>
        <w:rPr>
          <w:b/>
          <w:sz w:val="22"/>
          <w:szCs w:val="22"/>
          <w:lang w:val="en-AU" w:eastAsia="ko-KR"/>
        </w:rPr>
        <w:t>[RAN2 SI</w:t>
      </w:r>
      <w:r w:rsidRPr="00511D80">
        <w:rPr>
          <w:b/>
          <w:sz w:val="22"/>
          <w:szCs w:val="22"/>
          <w:lang w:val="en-AU" w:eastAsia="ko-KR"/>
        </w:rPr>
        <w:t>]</w:t>
      </w:r>
      <w:r>
        <w:rPr>
          <w:sz w:val="22"/>
          <w:szCs w:val="22"/>
          <w:lang w:val="en-AU" w:eastAsia="ko-KR"/>
        </w:rPr>
        <w:t xml:space="preserve"> </w:t>
      </w:r>
      <w:r w:rsidR="007A2194" w:rsidRPr="00C574D7">
        <w:rPr>
          <w:sz w:val="22"/>
          <w:szCs w:val="22"/>
          <w:lang w:val="en-AU" w:eastAsia="ko-KR"/>
        </w:rPr>
        <w:t>According to [3]</w:t>
      </w:r>
      <w:r w:rsidR="009E39F4" w:rsidRPr="002E0671">
        <w:rPr>
          <w:sz w:val="22"/>
          <w:szCs w:val="22"/>
          <w:lang w:val="en-AU" w:eastAsia="ko-KR"/>
        </w:rPr>
        <w:t xml:space="preserve">, </w:t>
      </w:r>
      <w:r w:rsidR="004251A7">
        <w:rPr>
          <w:sz w:val="22"/>
          <w:szCs w:val="22"/>
          <w:lang w:val="en-AU" w:eastAsia="ko-KR"/>
        </w:rPr>
        <w:t>f</w:t>
      </w:r>
      <w:r w:rsidR="009E39F4" w:rsidRPr="002E0671">
        <w:rPr>
          <w:sz w:val="22"/>
          <w:szCs w:val="22"/>
          <w:lang w:val="en-AU" w:eastAsia="ko-KR"/>
        </w:rPr>
        <w:t>or PC5, “PC5 Signalling Protocol" is assumed to be used for establishing a secure connection and the legacy connection establishment procedure is assumed to be used</w:t>
      </w:r>
      <w:r w:rsidR="002E0671">
        <w:rPr>
          <w:sz w:val="22"/>
          <w:szCs w:val="22"/>
          <w:lang w:val="en-AU" w:eastAsia="ko-KR"/>
        </w:rPr>
        <w:t>.</w:t>
      </w:r>
    </w:p>
    <w:p w14:paraId="7EFA25CB" w14:textId="77777777" w:rsidR="00C45B1B" w:rsidRDefault="00C45B1B">
      <w:pPr>
        <w:spacing w:after="0"/>
        <w:rPr>
          <w:sz w:val="22"/>
          <w:szCs w:val="22"/>
          <w:lang w:val="en-AU" w:eastAsia="ko-KR"/>
        </w:rPr>
      </w:pPr>
      <w:r>
        <w:rPr>
          <w:sz w:val="22"/>
          <w:szCs w:val="22"/>
          <w:lang w:val="en-AU" w:eastAsia="ko-KR"/>
        </w:rPr>
        <w:br w:type="page"/>
      </w:r>
    </w:p>
    <w:p w14:paraId="255FB382" w14:textId="77777777" w:rsidR="00065B0A" w:rsidRPr="005132EF" w:rsidRDefault="00065B0A" w:rsidP="00065B0A">
      <w:pPr>
        <w:pStyle w:val="TH"/>
        <w:rPr>
          <w:rFonts w:eastAsia="SimSun"/>
        </w:rPr>
      </w:pPr>
      <w:r w:rsidRPr="005132EF">
        <w:object w:dxaOrig="3598" w:dyaOrig="2180" w14:anchorId="1B653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45pt;height:109.4pt" o:ole="">
            <v:imagedata r:id="rId8" o:title=""/>
          </v:shape>
          <o:OLEObject Type="Embed" ProgID="Visio.Drawing.11" ShapeID="_x0000_i1025" DrawAspect="Content" ObjectID="_1568206195" r:id="rId9"/>
        </w:object>
      </w:r>
    </w:p>
    <w:p w14:paraId="6376474F" w14:textId="77777777" w:rsidR="00065B0A" w:rsidRPr="005132EF" w:rsidRDefault="00065B0A" w:rsidP="00065B0A">
      <w:pPr>
        <w:pStyle w:val="TF"/>
      </w:pPr>
      <w:r w:rsidRPr="005132EF">
        <w:t xml:space="preserve">Figure 23.10.2.1-1: User-Plane protocol stack for </w:t>
      </w:r>
      <w:proofErr w:type="spellStart"/>
      <w:r>
        <w:t>sidelink</w:t>
      </w:r>
      <w:proofErr w:type="spellEnd"/>
      <w:r>
        <w:t xml:space="preserve"> communication</w:t>
      </w:r>
    </w:p>
    <w:p w14:paraId="0BC76F34" w14:textId="65652386" w:rsidR="0018198D" w:rsidRDefault="00C45B1B" w:rsidP="002E0671">
      <w:pPr>
        <w:jc w:val="both"/>
        <w:rPr>
          <w:sz w:val="22"/>
          <w:szCs w:val="22"/>
          <w:lang w:val="en-AU" w:eastAsia="ko-KR"/>
        </w:rPr>
      </w:pPr>
      <w:r w:rsidRPr="00C45B1B">
        <w:rPr>
          <w:b/>
          <w:sz w:val="22"/>
          <w:lang w:eastAsia="ko-KR"/>
        </w:rPr>
        <w:t>[</w:t>
      </w:r>
      <w:r w:rsidR="008B219E">
        <w:rPr>
          <w:b/>
          <w:sz w:val="22"/>
          <w:lang w:eastAsia="ko-KR"/>
        </w:rPr>
        <w:t>RAN2 response</w:t>
      </w:r>
      <w:r w:rsidRPr="00C45B1B">
        <w:rPr>
          <w:b/>
          <w:sz w:val="22"/>
          <w:lang w:eastAsia="ko-KR"/>
        </w:rPr>
        <w:t>]</w:t>
      </w:r>
      <w:r w:rsidRPr="00C45B1B">
        <w:rPr>
          <w:sz w:val="22"/>
          <w:lang w:eastAsia="ko-KR"/>
        </w:rPr>
        <w:t xml:space="preserve"> </w:t>
      </w:r>
      <w:r w:rsidRPr="002E0671">
        <w:rPr>
          <w:sz w:val="22"/>
          <w:szCs w:val="22"/>
          <w:lang w:val="en-AU" w:eastAsia="ko-KR"/>
        </w:rPr>
        <w:t xml:space="preserve">This means that it is assumed that legacy PC5 connection is reused while a connection is established between </w:t>
      </w:r>
      <w:r w:rsidR="0064659D">
        <w:rPr>
          <w:sz w:val="22"/>
          <w:szCs w:val="22"/>
          <w:lang w:val="en-AU" w:eastAsia="ko-KR"/>
        </w:rPr>
        <w:t xml:space="preserve">a </w:t>
      </w:r>
      <w:r w:rsidRPr="002E0671">
        <w:rPr>
          <w:sz w:val="22"/>
          <w:szCs w:val="22"/>
          <w:lang w:val="en-AU" w:eastAsia="ko-KR"/>
        </w:rPr>
        <w:t xml:space="preserve">remote UE and </w:t>
      </w:r>
      <w:r w:rsidR="0064659D">
        <w:rPr>
          <w:sz w:val="22"/>
          <w:szCs w:val="22"/>
          <w:lang w:val="en-AU" w:eastAsia="ko-KR"/>
        </w:rPr>
        <w:t xml:space="preserve">a </w:t>
      </w:r>
      <w:r w:rsidRPr="002E0671">
        <w:rPr>
          <w:sz w:val="22"/>
          <w:szCs w:val="22"/>
          <w:lang w:val="en-AU" w:eastAsia="ko-KR"/>
        </w:rPr>
        <w:t xml:space="preserve">relay UE. </w:t>
      </w:r>
      <w:r>
        <w:rPr>
          <w:sz w:val="22"/>
          <w:szCs w:val="22"/>
          <w:lang w:val="en-AU" w:eastAsia="ko-KR"/>
        </w:rPr>
        <w:t xml:space="preserve">According </w:t>
      </w:r>
      <w:r w:rsidRPr="002E0671">
        <w:rPr>
          <w:sz w:val="22"/>
          <w:szCs w:val="22"/>
          <w:lang w:val="en-AU" w:eastAsia="ko-KR"/>
        </w:rPr>
        <w:t>to 36.300 [4],</w:t>
      </w:r>
      <w:r>
        <w:rPr>
          <w:sz w:val="22"/>
          <w:szCs w:val="22"/>
          <w:lang w:val="en-AU" w:eastAsia="ko-KR"/>
        </w:rPr>
        <w:t xml:space="preserve"> t</w:t>
      </w:r>
      <w:r w:rsidRPr="002E0671">
        <w:rPr>
          <w:sz w:val="22"/>
          <w:szCs w:val="22"/>
          <w:lang w:val="en-AU" w:eastAsia="ko-KR"/>
        </w:rPr>
        <w:t xml:space="preserve">he Access Stratum protocol stack in the PC5 interface </w:t>
      </w:r>
      <w:r w:rsidR="00C85DED">
        <w:rPr>
          <w:sz w:val="22"/>
          <w:szCs w:val="22"/>
          <w:lang w:val="en-AU" w:eastAsia="ko-KR"/>
        </w:rPr>
        <w:t xml:space="preserve">for </w:t>
      </w:r>
      <w:proofErr w:type="spellStart"/>
      <w:r w:rsidR="00C85DED">
        <w:rPr>
          <w:sz w:val="22"/>
          <w:szCs w:val="22"/>
          <w:lang w:val="en-AU" w:eastAsia="ko-KR"/>
        </w:rPr>
        <w:t>sidelink</w:t>
      </w:r>
      <w:proofErr w:type="spellEnd"/>
      <w:r w:rsidR="00C85DED">
        <w:rPr>
          <w:sz w:val="22"/>
          <w:szCs w:val="22"/>
          <w:lang w:val="en-AU" w:eastAsia="ko-KR"/>
        </w:rPr>
        <w:t xml:space="preserve"> communication </w:t>
      </w:r>
      <w:r w:rsidRPr="002E0671">
        <w:rPr>
          <w:sz w:val="22"/>
          <w:szCs w:val="22"/>
          <w:lang w:val="en-AU" w:eastAsia="ko-KR"/>
        </w:rPr>
        <w:t>consists of PDCP, RLC, MAC and P</w:t>
      </w:r>
      <w:r>
        <w:rPr>
          <w:sz w:val="22"/>
          <w:szCs w:val="22"/>
          <w:lang w:val="en-AU" w:eastAsia="ko-KR"/>
        </w:rPr>
        <w:t>HY as shown above.</w:t>
      </w:r>
      <w:r>
        <w:rPr>
          <w:rFonts w:hint="eastAsia"/>
          <w:sz w:val="22"/>
          <w:szCs w:val="22"/>
          <w:lang w:val="en-AU" w:eastAsia="ko-KR"/>
        </w:rPr>
        <w:t xml:space="preserve"> </w:t>
      </w:r>
      <w:r w:rsidR="002E0671" w:rsidRPr="006D6886">
        <w:rPr>
          <w:rFonts w:hint="eastAsia"/>
          <w:sz w:val="22"/>
          <w:szCs w:val="22"/>
          <w:lang w:val="en-AU" w:eastAsia="ko-KR"/>
        </w:rPr>
        <w:t>Ther</w:t>
      </w:r>
      <w:r w:rsidR="002E0671" w:rsidRPr="006D6886">
        <w:rPr>
          <w:sz w:val="22"/>
          <w:szCs w:val="22"/>
          <w:lang w:val="en-AU" w:eastAsia="ko-KR"/>
        </w:rPr>
        <w:t>e</w:t>
      </w:r>
      <w:r w:rsidR="002E0671" w:rsidRPr="006D6886">
        <w:rPr>
          <w:rFonts w:hint="eastAsia"/>
          <w:sz w:val="22"/>
          <w:szCs w:val="22"/>
          <w:lang w:val="en-AU" w:eastAsia="ko-KR"/>
        </w:rPr>
        <w:t xml:space="preserve">fore, although PDCP layer is not </w:t>
      </w:r>
      <w:r w:rsidR="00C57D3F" w:rsidRPr="006D6886">
        <w:rPr>
          <w:sz w:val="22"/>
          <w:szCs w:val="22"/>
          <w:lang w:val="en-AU" w:eastAsia="ko-KR"/>
        </w:rPr>
        <w:t>presented</w:t>
      </w:r>
      <w:r w:rsidR="00C57D3F" w:rsidRPr="006D6886">
        <w:rPr>
          <w:rFonts w:hint="eastAsia"/>
          <w:sz w:val="22"/>
          <w:szCs w:val="22"/>
          <w:lang w:val="en-AU" w:eastAsia="ko-KR"/>
        </w:rPr>
        <w:t xml:space="preserve"> </w:t>
      </w:r>
      <w:r w:rsidR="00882E8A" w:rsidRPr="006D6886">
        <w:rPr>
          <w:sz w:val="22"/>
          <w:szCs w:val="22"/>
          <w:lang w:val="en-AU" w:eastAsia="ko-KR"/>
        </w:rPr>
        <w:t>in L2 relay UE</w:t>
      </w:r>
      <w:r w:rsidR="006D6886">
        <w:rPr>
          <w:sz w:val="22"/>
          <w:szCs w:val="22"/>
          <w:lang w:val="en-AU" w:eastAsia="ko-KR"/>
        </w:rPr>
        <w:t xml:space="preserve"> protocol stack shown in [3]</w:t>
      </w:r>
      <w:r w:rsidR="002E0671" w:rsidRPr="006D6886">
        <w:rPr>
          <w:rFonts w:hint="eastAsia"/>
          <w:sz w:val="22"/>
          <w:szCs w:val="22"/>
          <w:lang w:val="en-AU" w:eastAsia="ko-KR"/>
        </w:rPr>
        <w:t xml:space="preserve">, </w:t>
      </w:r>
      <w:r w:rsidR="002E0671" w:rsidRPr="006D6886">
        <w:rPr>
          <w:sz w:val="22"/>
          <w:szCs w:val="22"/>
          <w:lang w:val="en-AU" w:eastAsia="ko-KR"/>
        </w:rPr>
        <w:t>it is natural</w:t>
      </w:r>
      <w:r w:rsidR="00C57D3F" w:rsidRPr="006D6886">
        <w:rPr>
          <w:sz w:val="22"/>
          <w:szCs w:val="22"/>
          <w:lang w:val="en-AU" w:eastAsia="ko-KR"/>
        </w:rPr>
        <w:t>ly</w:t>
      </w:r>
      <w:r w:rsidR="002E0671" w:rsidRPr="006D6886">
        <w:rPr>
          <w:sz w:val="22"/>
          <w:szCs w:val="22"/>
          <w:lang w:val="en-AU" w:eastAsia="ko-KR"/>
        </w:rPr>
        <w:t xml:space="preserve"> </w:t>
      </w:r>
      <w:r w:rsidR="009D7608" w:rsidRPr="006D6886">
        <w:rPr>
          <w:sz w:val="22"/>
          <w:szCs w:val="22"/>
          <w:lang w:val="en-AU" w:eastAsia="ko-KR"/>
        </w:rPr>
        <w:t>assumed</w:t>
      </w:r>
      <w:r w:rsidR="00C57D3F" w:rsidRPr="006D6886">
        <w:rPr>
          <w:sz w:val="22"/>
          <w:szCs w:val="22"/>
          <w:lang w:val="en-AU" w:eastAsia="ko-KR"/>
        </w:rPr>
        <w:t xml:space="preserve"> </w:t>
      </w:r>
      <w:r w:rsidR="002E0671" w:rsidRPr="006D6886">
        <w:rPr>
          <w:sz w:val="22"/>
          <w:szCs w:val="22"/>
          <w:lang w:val="en-AU" w:eastAsia="ko-KR"/>
        </w:rPr>
        <w:t xml:space="preserve">that a PDCP layer is </w:t>
      </w:r>
      <w:r w:rsidR="006D6886">
        <w:rPr>
          <w:sz w:val="22"/>
          <w:szCs w:val="22"/>
          <w:lang w:val="en-AU" w:eastAsia="ko-KR"/>
        </w:rPr>
        <w:t>used</w:t>
      </w:r>
      <w:r w:rsidR="00C57D3F" w:rsidRPr="006D6886">
        <w:rPr>
          <w:sz w:val="22"/>
          <w:szCs w:val="22"/>
          <w:lang w:val="en-AU" w:eastAsia="ko-KR"/>
        </w:rPr>
        <w:t xml:space="preserve"> </w:t>
      </w:r>
      <w:r w:rsidR="006D6886">
        <w:rPr>
          <w:sz w:val="22"/>
          <w:szCs w:val="22"/>
          <w:lang w:val="en-AU" w:eastAsia="ko-KR"/>
        </w:rPr>
        <w:t xml:space="preserve">during establishment of </w:t>
      </w:r>
      <w:r w:rsidR="00C57D3F" w:rsidRPr="006D6886">
        <w:rPr>
          <w:sz w:val="22"/>
          <w:szCs w:val="22"/>
          <w:lang w:val="en-AU" w:eastAsia="ko-KR"/>
        </w:rPr>
        <w:t xml:space="preserve">the </w:t>
      </w:r>
      <w:r w:rsidR="002E0671" w:rsidRPr="006D6886">
        <w:rPr>
          <w:sz w:val="22"/>
          <w:szCs w:val="22"/>
          <w:lang w:val="en-AU" w:eastAsia="ko-KR"/>
        </w:rPr>
        <w:t xml:space="preserve">PC5 connection </w:t>
      </w:r>
      <w:r w:rsidR="0064659D" w:rsidRPr="006D6886">
        <w:rPr>
          <w:sz w:val="22"/>
          <w:szCs w:val="22"/>
          <w:lang w:val="en-AU" w:eastAsia="ko-KR"/>
        </w:rPr>
        <w:t xml:space="preserve">between the </w:t>
      </w:r>
      <w:r w:rsidR="002E0671" w:rsidRPr="006D6886">
        <w:rPr>
          <w:sz w:val="22"/>
          <w:szCs w:val="22"/>
          <w:lang w:val="en-AU" w:eastAsia="ko-KR"/>
        </w:rPr>
        <w:t xml:space="preserve">remote UE and </w:t>
      </w:r>
      <w:r w:rsidR="0064659D" w:rsidRPr="006D6886">
        <w:rPr>
          <w:sz w:val="22"/>
          <w:szCs w:val="22"/>
          <w:lang w:val="en-AU" w:eastAsia="ko-KR"/>
        </w:rPr>
        <w:t xml:space="preserve">the </w:t>
      </w:r>
      <w:r w:rsidR="002E0671" w:rsidRPr="006D6886">
        <w:rPr>
          <w:sz w:val="22"/>
          <w:szCs w:val="22"/>
          <w:lang w:val="en-AU" w:eastAsia="ko-KR"/>
        </w:rPr>
        <w:t>relay UE.</w:t>
      </w:r>
    </w:p>
    <w:p w14:paraId="04051DB3" w14:textId="3201BA2A" w:rsidR="002E0671" w:rsidRDefault="00225111" w:rsidP="002E0671">
      <w:pPr>
        <w:jc w:val="both"/>
        <w:rPr>
          <w:rFonts w:eastAsiaTheme="minorHAnsi"/>
          <w:b/>
          <w:color w:val="000000" w:themeColor="text1"/>
          <w:sz w:val="22"/>
          <w:szCs w:val="22"/>
          <w:lang w:val="en-AU" w:eastAsia="ko-KR"/>
        </w:rPr>
      </w:pPr>
      <w:r>
        <w:rPr>
          <w:rFonts w:eastAsiaTheme="minorHAnsi"/>
          <w:b/>
          <w:color w:val="000000" w:themeColor="text1"/>
          <w:sz w:val="22"/>
          <w:szCs w:val="22"/>
          <w:lang w:val="en-AU" w:eastAsia="ko-KR"/>
        </w:rPr>
        <w:t xml:space="preserve">Observation 1: RAN2 assumes that a PDCP layer is </w:t>
      </w:r>
      <w:r w:rsidR="006D6886">
        <w:rPr>
          <w:rFonts w:eastAsiaTheme="minorHAnsi"/>
          <w:b/>
          <w:color w:val="000000" w:themeColor="text1"/>
          <w:sz w:val="22"/>
          <w:szCs w:val="22"/>
          <w:lang w:val="en-AU" w:eastAsia="ko-KR"/>
        </w:rPr>
        <w:t>used</w:t>
      </w:r>
      <w:r>
        <w:rPr>
          <w:rFonts w:eastAsiaTheme="minorHAnsi"/>
          <w:b/>
          <w:color w:val="000000" w:themeColor="text1"/>
          <w:sz w:val="22"/>
          <w:szCs w:val="22"/>
          <w:lang w:val="en-AU" w:eastAsia="ko-KR"/>
        </w:rPr>
        <w:t xml:space="preserve"> </w:t>
      </w:r>
      <w:r w:rsidR="006D6886">
        <w:rPr>
          <w:rFonts w:eastAsiaTheme="minorHAnsi"/>
          <w:b/>
          <w:color w:val="000000" w:themeColor="text1"/>
          <w:sz w:val="22"/>
          <w:szCs w:val="22"/>
          <w:lang w:val="en-AU" w:eastAsia="ko-KR"/>
        </w:rPr>
        <w:t xml:space="preserve">during </w:t>
      </w:r>
      <w:r>
        <w:rPr>
          <w:rFonts w:eastAsiaTheme="minorHAnsi"/>
          <w:b/>
          <w:color w:val="000000" w:themeColor="text1"/>
          <w:sz w:val="22"/>
          <w:szCs w:val="22"/>
          <w:lang w:val="en-AU" w:eastAsia="ko-KR"/>
        </w:rPr>
        <w:t>PC5 connection establishment procedure.</w:t>
      </w:r>
    </w:p>
    <w:p w14:paraId="447A03F2" w14:textId="77777777" w:rsidR="00225111" w:rsidRPr="00225111" w:rsidRDefault="00225111" w:rsidP="002E0671">
      <w:pPr>
        <w:jc w:val="both"/>
        <w:rPr>
          <w:rFonts w:eastAsiaTheme="minorHAnsi"/>
          <w:b/>
          <w:color w:val="000000" w:themeColor="text1"/>
          <w:sz w:val="22"/>
          <w:szCs w:val="22"/>
          <w:lang w:val="en-AU" w:eastAsia="ko-KR"/>
        </w:rPr>
      </w:pPr>
    </w:p>
    <w:p w14:paraId="7DF2979F" w14:textId="5F810AB7" w:rsidR="00EE051D" w:rsidRDefault="00EE051D" w:rsidP="00EE051D">
      <w:pPr>
        <w:pStyle w:val="3"/>
        <w:numPr>
          <w:ilvl w:val="1"/>
          <w:numId w:val="22"/>
        </w:numPr>
      </w:pPr>
      <w:r>
        <w:rPr>
          <w:rFonts w:eastAsiaTheme="minorEastAsia" w:hint="eastAsia"/>
          <w:lang w:eastAsia="ko-KR"/>
        </w:rPr>
        <w:t xml:space="preserve">. </w:t>
      </w:r>
      <w:r>
        <w:rPr>
          <w:rFonts w:eastAsiaTheme="minorEastAsia"/>
          <w:lang w:eastAsia="ko-KR"/>
        </w:rPr>
        <w:t xml:space="preserve">Key Issue </w:t>
      </w:r>
      <w:r w:rsidR="009D7608">
        <w:rPr>
          <w:rFonts w:eastAsiaTheme="minorEastAsia"/>
          <w:lang w:eastAsia="ko-KR"/>
        </w:rPr>
        <w:t>#</w:t>
      </w:r>
      <w:r>
        <w:rPr>
          <w:rFonts w:eastAsiaTheme="minorEastAsia"/>
          <w:lang w:eastAsia="ko-KR"/>
        </w:rPr>
        <w:t xml:space="preserve">2 </w:t>
      </w:r>
      <w:r w:rsidRPr="00DF3906">
        <w:t>(</w:t>
      </w:r>
      <w:proofErr w:type="spellStart"/>
      <w:r w:rsidRPr="00DF3906">
        <w:t>eRelay</w:t>
      </w:r>
      <w:proofErr w:type="spellEnd"/>
      <w:r w:rsidRPr="00DF3906">
        <w:t>-UE Discovery and Selection)</w:t>
      </w:r>
    </w:p>
    <w:p w14:paraId="3A86D692" w14:textId="0786482F" w:rsidR="00EC0791" w:rsidRDefault="00E07C71" w:rsidP="001F70C1">
      <w:pPr>
        <w:rPr>
          <w:sz w:val="22"/>
          <w:u w:val="single"/>
        </w:rPr>
      </w:pPr>
      <w:r w:rsidRPr="00C574D7">
        <w:rPr>
          <w:b/>
          <w:sz w:val="22"/>
          <w:u w:val="single"/>
          <w:lang w:eastAsia="ko-KR"/>
        </w:rPr>
        <w:t xml:space="preserve">2.2.1 </w:t>
      </w:r>
      <w:r w:rsidR="001F70C1" w:rsidRPr="00C574D7">
        <w:rPr>
          <w:b/>
          <w:sz w:val="22"/>
          <w:u w:val="single"/>
        </w:rPr>
        <w:t xml:space="preserve">The </w:t>
      </w:r>
      <w:proofErr w:type="spellStart"/>
      <w:r w:rsidR="001F70C1" w:rsidRPr="00C574D7">
        <w:rPr>
          <w:b/>
          <w:sz w:val="22"/>
          <w:u w:val="single"/>
        </w:rPr>
        <w:t>eRelay</w:t>
      </w:r>
      <w:proofErr w:type="spellEnd"/>
      <w:r w:rsidR="001F70C1" w:rsidRPr="00C574D7">
        <w:rPr>
          <w:b/>
          <w:sz w:val="22"/>
          <w:u w:val="single"/>
        </w:rPr>
        <w:t xml:space="preserve">-UE’s AS layer is able to differentiate packets received over PC5 from the </w:t>
      </w:r>
      <w:proofErr w:type="spellStart"/>
      <w:r w:rsidR="001F70C1" w:rsidRPr="00C574D7">
        <w:rPr>
          <w:b/>
          <w:sz w:val="22"/>
          <w:u w:val="single"/>
        </w:rPr>
        <w:t>eRemote</w:t>
      </w:r>
      <w:proofErr w:type="spellEnd"/>
      <w:r w:rsidR="001F70C1" w:rsidRPr="00C574D7">
        <w:rPr>
          <w:b/>
          <w:sz w:val="22"/>
          <w:u w:val="single"/>
        </w:rPr>
        <w:t xml:space="preserve"> UEs, i.e. whether it is PC5-SP, PDCP packets towards </w:t>
      </w:r>
      <w:proofErr w:type="spellStart"/>
      <w:r w:rsidR="001F70C1" w:rsidRPr="00C574D7">
        <w:rPr>
          <w:b/>
          <w:sz w:val="22"/>
          <w:u w:val="single"/>
        </w:rPr>
        <w:t>eNB</w:t>
      </w:r>
      <w:proofErr w:type="spellEnd"/>
      <w:r w:rsidR="001F70C1" w:rsidRPr="00C574D7">
        <w:rPr>
          <w:b/>
          <w:sz w:val="22"/>
          <w:u w:val="single"/>
        </w:rPr>
        <w:t xml:space="preserve"> for different bearers (e.g. SRBs, DRBs), and indicate such to the </w:t>
      </w:r>
      <w:proofErr w:type="spellStart"/>
      <w:r w:rsidR="001F70C1" w:rsidRPr="00C574D7">
        <w:rPr>
          <w:b/>
          <w:sz w:val="22"/>
          <w:u w:val="single"/>
        </w:rPr>
        <w:t>eNB</w:t>
      </w:r>
      <w:proofErr w:type="spellEnd"/>
      <w:r w:rsidR="001F70C1" w:rsidRPr="00C574D7">
        <w:rPr>
          <w:b/>
          <w:sz w:val="22"/>
          <w:u w:val="single"/>
        </w:rPr>
        <w:t xml:space="preserve"> via the Adaptation layer</w:t>
      </w:r>
      <w:r w:rsidR="001F70C1" w:rsidRPr="00C574D7">
        <w:rPr>
          <w:sz w:val="22"/>
          <w:u w:val="single"/>
        </w:rPr>
        <w:t>:</w:t>
      </w:r>
    </w:p>
    <w:p w14:paraId="2E5B6346" w14:textId="074FA1BF" w:rsidR="00904C8C" w:rsidRPr="00C574D7" w:rsidRDefault="000A09B9" w:rsidP="0085419D">
      <w:pPr>
        <w:jc w:val="both"/>
        <w:rPr>
          <w:sz w:val="22"/>
          <w:szCs w:val="22"/>
          <w:lang w:val="en-AU" w:eastAsia="ko-KR"/>
        </w:rPr>
      </w:pPr>
      <w:r w:rsidRPr="00C574D7">
        <w:rPr>
          <w:b/>
          <w:sz w:val="22"/>
          <w:szCs w:val="22"/>
          <w:lang w:val="en-AU" w:eastAsia="ko-KR"/>
        </w:rPr>
        <w:t>[RAN2 SI]</w:t>
      </w:r>
      <w:r w:rsidRPr="00C574D7">
        <w:rPr>
          <w:sz w:val="22"/>
          <w:szCs w:val="22"/>
          <w:lang w:val="en-AU" w:eastAsia="ko-KR"/>
        </w:rPr>
        <w:t xml:space="preserve"> </w:t>
      </w:r>
      <w:r w:rsidR="0085419D" w:rsidRPr="00C574D7">
        <w:rPr>
          <w:sz w:val="22"/>
          <w:szCs w:val="22"/>
          <w:lang w:val="en-AU" w:eastAsia="ko-KR"/>
        </w:rPr>
        <w:t xml:space="preserve">According to [3], </w:t>
      </w:r>
      <w:r w:rsidR="006D00D9" w:rsidRPr="00C574D7">
        <w:rPr>
          <w:sz w:val="22"/>
          <w:szCs w:val="22"/>
          <w:lang w:val="en-AU" w:eastAsia="ko-KR"/>
        </w:rPr>
        <w:t>an adaptation layer is supported over non-3GPP access for the short range link between the remote UE and relay UE. Adaptation layer header is added to PDCP PDU. The adaptation layer header on non-3GPP access includes a DRB identity. The SRBs of remote</w:t>
      </w:r>
      <w:r w:rsidR="004F5EC0" w:rsidRPr="00C574D7">
        <w:rPr>
          <w:sz w:val="22"/>
          <w:szCs w:val="22"/>
          <w:lang w:val="en-AU" w:eastAsia="ko-KR"/>
        </w:rPr>
        <w:t xml:space="preserve"> </w:t>
      </w:r>
      <w:r w:rsidR="006D00D9" w:rsidRPr="00C574D7">
        <w:rPr>
          <w:sz w:val="22"/>
          <w:szCs w:val="22"/>
          <w:lang w:val="en-AU" w:eastAsia="ko-KR"/>
        </w:rPr>
        <w:t>UE are carried in SRBs of relay UE and SRB identity is included in the adaptation layer for the non-3GPP case. No additional bearer identity is required to be exchanged between the relay UE and remote UE over the PC5.</w:t>
      </w:r>
    </w:p>
    <w:p w14:paraId="60B404EF" w14:textId="4A32DFD6" w:rsidR="00AC1452" w:rsidRDefault="008B219E" w:rsidP="00AC1452">
      <w:pPr>
        <w:jc w:val="both"/>
        <w:rPr>
          <w:sz w:val="22"/>
          <w:szCs w:val="22"/>
          <w:lang w:val="en-AU" w:eastAsia="ko-KR"/>
        </w:rPr>
      </w:pPr>
      <w:r w:rsidRPr="00C45B1B">
        <w:rPr>
          <w:b/>
          <w:sz w:val="22"/>
          <w:lang w:eastAsia="ko-KR"/>
        </w:rPr>
        <w:t>[</w:t>
      </w:r>
      <w:r>
        <w:rPr>
          <w:b/>
          <w:sz w:val="22"/>
          <w:lang w:eastAsia="ko-KR"/>
        </w:rPr>
        <w:t>RAN2 response</w:t>
      </w:r>
      <w:r w:rsidRPr="00C45B1B">
        <w:rPr>
          <w:b/>
          <w:sz w:val="22"/>
          <w:lang w:eastAsia="ko-KR"/>
        </w:rPr>
        <w:t>]</w:t>
      </w:r>
      <w:r w:rsidRPr="00C45B1B">
        <w:rPr>
          <w:sz w:val="22"/>
          <w:lang w:eastAsia="ko-KR"/>
        </w:rPr>
        <w:t xml:space="preserve"> </w:t>
      </w:r>
      <w:r w:rsidR="00C574D7">
        <w:rPr>
          <w:sz w:val="22"/>
          <w:szCs w:val="22"/>
          <w:lang w:val="en-AU" w:eastAsia="ko-KR"/>
        </w:rPr>
        <w:t>I</w:t>
      </w:r>
      <w:r w:rsidR="008A3B5A" w:rsidRPr="00C574D7">
        <w:rPr>
          <w:sz w:val="22"/>
          <w:szCs w:val="22"/>
          <w:lang w:val="en-AU" w:eastAsia="ko-KR"/>
        </w:rPr>
        <w:t xml:space="preserve">t is assumed that </w:t>
      </w:r>
      <w:r w:rsidR="0010327C" w:rsidRPr="00C574D7">
        <w:rPr>
          <w:sz w:val="22"/>
          <w:szCs w:val="22"/>
          <w:lang w:val="en-AU" w:eastAsia="ko-KR"/>
        </w:rPr>
        <w:t xml:space="preserve">a </w:t>
      </w:r>
      <w:r w:rsidR="008A3B5A" w:rsidRPr="00C574D7">
        <w:rPr>
          <w:sz w:val="22"/>
          <w:szCs w:val="22"/>
          <w:lang w:val="en-AU" w:eastAsia="ko-KR"/>
        </w:rPr>
        <w:t>relay</w:t>
      </w:r>
      <w:r w:rsidR="00F23AE5" w:rsidRPr="00C574D7">
        <w:rPr>
          <w:sz w:val="22"/>
          <w:szCs w:val="22"/>
          <w:lang w:val="en-AU" w:eastAsia="ko-KR"/>
        </w:rPr>
        <w:t xml:space="preserve"> </w:t>
      </w:r>
      <w:r w:rsidR="008A3B5A" w:rsidRPr="00C574D7">
        <w:rPr>
          <w:sz w:val="22"/>
          <w:szCs w:val="22"/>
          <w:lang w:val="en-AU" w:eastAsia="ko-KR"/>
        </w:rPr>
        <w:t>UE’s AS layer is able to diff</w:t>
      </w:r>
      <w:r w:rsidR="006D00D9" w:rsidRPr="00C574D7">
        <w:rPr>
          <w:sz w:val="22"/>
          <w:szCs w:val="22"/>
          <w:lang w:val="en-AU" w:eastAsia="ko-KR"/>
        </w:rPr>
        <w:t xml:space="preserve">erentiate packets received over PC5 according to </w:t>
      </w:r>
      <w:r w:rsidR="00C34735" w:rsidRPr="00C574D7">
        <w:rPr>
          <w:sz w:val="22"/>
          <w:szCs w:val="22"/>
          <w:lang w:val="en-AU" w:eastAsia="ko-KR"/>
        </w:rPr>
        <w:t>SRB</w:t>
      </w:r>
      <w:r w:rsidR="008A3B5A" w:rsidRPr="00C574D7">
        <w:rPr>
          <w:sz w:val="22"/>
          <w:szCs w:val="22"/>
          <w:lang w:val="en-AU" w:eastAsia="ko-KR"/>
        </w:rPr>
        <w:t xml:space="preserve"> identity</w:t>
      </w:r>
      <w:r w:rsidR="00C34735" w:rsidRPr="00C574D7">
        <w:rPr>
          <w:sz w:val="22"/>
          <w:szCs w:val="22"/>
          <w:lang w:val="en-AU" w:eastAsia="ko-KR"/>
        </w:rPr>
        <w:t xml:space="preserve"> and DRB identity. Such identities </w:t>
      </w:r>
      <w:r w:rsidR="00D463F6" w:rsidRPr="00C574D7">
        <w:rPr>
          <w:sz w:val="22"/>
          <w:szCs w:val="22"/>
          <w:lang w:val="en-AU" w:eastAsia="ko-KR"/>
        </w:rPr>
        <w:t xml:space="preserve">are assumed to be </w:t>
      </w:r>
      <w:r w:rsidR="008A3B5A" w:rsidRPr="00C574D7">
        <w:rPr>
          <w:sz w:val="22"/>
          <w:szCs w:val="22"/>
          <w:lang w:val="en-AU" w:eastAsia="ko-KR"/>
        </w:rPr>
        <w:t xml:space="preserve">provided </w:t>
      </w:r>
      <w:r w:rsidR="00D82DE4" w:rsidRPr="00C574D7">
        <w:rPr>
          <w:sz w:val="22"/>
          <w:szCs w:val="22"/>
          <w:lang w:val="en-AU" w:eastAsia="ko-KR"/>
        </w:rPr>
        <w:t>in adaption layer.</w:t>
      </w:r>
      <w:r w:rsidR="00C34735" w:rsidRPr="00C574D7">
        <w:rPr>
          <w:sz w:val="22"/>
          <w:szCs w:val="22"/>
          <w:lang w:val="en-AU" w:eastAsia="ko-KR"/>
        </w:rPr>
        <w:t xml:space="preserve"> Therefore, </w:t>
      </w:r>
      <w:r w:rsidR="00D76F11">
        <w:rPr>
          <w:sz w:val="22"/>
          <w:szCs w:val="22"/>
          <w:lang w:val="en-AU" w:eastAsia="ko-KR"/>
        </w:rPr>
        <w:t>remote UE</w:t>
      </w:r>
      <w:r w:rsidR="00B94C70">
        <w:rPr>
          <w:sz w:val="22"/>
          <w:szCs w:val="22"/>
          <w:lang w:val="en-AU" w:eastAsia="ko-KR"/>
        </w:rPr>
        <w:t>’s adaptation layer</w:t>
      </w:r>
      <w:r w:rsidR="00D76F11">
        <w:rPr>
          <w:sz w:val="22"/>
          <w:szCs w:val="22"/>
          <w:lang w:val="en-AU" w:eastAsia="ko-KR"/>
        </w:rPr>
        <w:t xml:space="preserve"> </w:t>
      </w:r>
      <w:r w:rsidR="00B94C70">
        <w:rPr>
          <w:sz w:val="22"/>
          <w:szCs w:val="22"/>
          <w:lang w:val="en-AU" w:eastAsia="ko-KR"/>
        </w:rPr>
        <w:t xml:space="preserve">is mandatory in case of the </w:t>
      </w:r>
      <w:r w:rsidR="00C34735" w:rsidRPr="00C574D7">
        <w:rPr>
          <w:sz w:val="22"/>
          <w:szCs w:val="22"/>
          <w:lang w:val="en-AU" w:eastAsia="ko-KR"/>
        </w:rPr>
        <w:t>non-3GPP access.</w:t>
      </w:r>
      <w:r w:rsidR="00B94C70">
        <w:rPr>
          <w:rFonts w:hint="eastAsia"/>
          <w:sz w:val="22"/>
          <w:szCs w:val="22"/>
          <w:lang w:val="en-AU" w:eastAsia="ko-KR"/>
        </w:rPr>
        <w:t xml:space="preserve"> </w:t>
      </w:r>
      <w:r w:rsidR="00C45B1B" w:rsidRPr="00C574D7">
        <w:rPr>
          <w:sz w:val="22"/>
          <w:szCs w:val="22"/>
          <w:lang w:val="en-AU" w:eastAsia="ko-KR"/>
        </w:rPr>
        <w:t xml:space="preserve">In contrast, </w:t>
      </w:r>
      <w:r w:rsidR="008A3B5A" w:rsidRPr="00C574D7">
        <w:rPr>
          <w:sz w:val="22"/>
          <w:szCs w:val="22"/>
          <w:lang w:val="en-AU" w:eastAsia="ko-KR"/>
        </w:rPr>
        <w:t>legacy DRB id</w:t>
      </w:r>
      <w:r w:rsidR="00F23AE5" w:rsidRPr="00C574D7">
        <w:rPr>
          <w:sz w:val="22"/>
          <w:szCs w:val="22"/>
          <w:lang w:val="en-AU" w:eastAsia="ko-KR"/>
        </w:rPr>
        <w:t>entity</w:t>
      </w:r>
      <w:r w:rsidR="00D76F11">
        <w:rPr>
          <w:sz w:val="22"/>
          <w:szCs w:val="22"/>
          <w:lang w:val="en-AU" w:eastAsia="ko-KR"/>
        </w:rPr>
        <w:t xml:space="preserve"> using the 3GPP access </w:t>
      </w:r>
      <w:r w:rsidR="00F23AE5" w:rsidRPr="00C574D7">
        <w:rPr>
          <w:sz w:val="22"/>
          <w:szCs w:val="22"/>
          <w:lang w:val="en-AU" w:eastAsia="ko-KR"/>
        </w:rPr>
        <w:t>is enough to distinguish associated DRB</w:t>
      </w:r>
      <w:r w:rsidR="00D82DE4" w:rsidRPr="00C574D7">
        <w:rPr>
          <w:sz w:val="22"/>
          <w:szCs w:val="22"/>
          <w:lang w:val="en-AU" w:eastAsia="ko-KR"/>
        </w:rPr>
        <w:t>s</w:t>
      </w:r>
      <w:r w:rsidR="00D76F11">
        <w:rPr>
          <w:sz w:val="22"/>
          <w:szCs w:val="22"/>
          <w:lang w:val="en-AU" w:eastAsia="ko-KR"/>
        </w:rPr>
        <w:t xml:space="preserve">. </w:t>
      </w:r>
      <w:r w:rsidR="00C34735" w:rsidRPr="00C574D7">
        <w:rPr>
          <w:sz w:val="22"/>
          <w:szCs w:val="22"/>
          <w:lang w:val="en-AU" w:eastAsia="ko-KR"/>
        </w:rPr>
        <w:t xml:space="preserve">Therefore, adaptation layer </w:t>
      </w:r>
      <w:r w:rsidR="00D76F11">
        <w:rPr>
          <w:sz w:val="22"/>
          <w:szCs w:val="22"/>
          <w:lang w:val="en-AU" w:eastAsia="ko-KR"/>
        </w:rPr>
        <w:t>applied to remote UE</w:t>
      </w:r>
      <w:r w:rsidR="00B94C70">
        <w:rPr>
          <w:sz w:val="22"/>
          <w:szCs w:val="22"/>
          <w:lang w:val="en-AU" w:eastAsia="ko-KR"/>
        </w:rPr>
        <w:t>’</w:t>
      </w:r>
      <w:r w:rsidR="00B94C70" w:rsidRPr="00B94C70">
        <w:rPr>
          <w:sz w:val="22"/>
          <w:szCs w:val="22"/>
          <w:lang w:val="en-AU" w:eastAsia="ko-KR"/>
        </w:rPr>
        <w:t xml:space="preserve"> </w:t>
      </w:r>
      <w:r w:rsidR="00B94C70" w:rsidRPr="00C574D7">
        <w:rPr>
          <w:sz w:val="22"/>
          <w:szCs w:val="22"/>
          <w:lang w:val="en-AU" w:eastAsia="ko-KR"/>
        </w:rPr>
        <w:t>adaptation layer</w:t>
      </w:r>
      <w:r w:rsidR="00B94C70">
        <w:rPr>
          <w:sz w:val="22"/>
          <w:szCs w:val="22"/>
          <w:lang w:val="en-AU" w:eastAsia="ko-KR"/>
        </w:rPr>
        <w:t xml:space="preserve"> </w:t>
      </w:r>
      <w:r w:rsidR="00C34735" w:rsidRPr="00C574D7">
        <w:rPr>
          <w:sz w:val="22"/>
          <w:szCs w:val="22"/>
          <w:lang w:val="en-AU" w:eastAsia="ko-KR"/>
        </w:rPr>
        <w:t xml:space="preserve">is not mandatory </w:t>
      </w:r>
      <w:r w:rsidR="00B94C70">
        <w:rPr>
          <w:sz w:val="22"/>
          <w:szCs w:val="22"/>
          <w:lang w:val="en-AU" w:eastAsia="ko-KR"/>
        </w:rPr>
        <w:t xml:space="preserve">in case of the </w:t>
      </w:r>
      <w:r w:rsidR="00C34735" w:rsidRPr="00C574D7">
        <w:rPr>
          <w:sz w:val="22"/>
          <w:szCs w:val="22"/>
          <w:lang w:val="en-AU" w:eastAsia="ko-KR"/>
        </w:rPr>
        <w:t>3GPP access.</w:t>
      </w:r>
    </w:p>
    <w:p w14:paraId="75EAF745" w14:textId="2B6D0D4D" w:rsidR="0096564F" w:rsidRDefault="0096564F" w:rsidP="00AC1452">
      <w:pPr>
        <w:jc w:val="both"/>
        <w:rPr>
          <w:sz w:val="22"/>
          <w:szCs w:val="22"/>
          <w:lang w:val="en-AU" w:eastAsia="ko-KR"/>
        </w:rPr>
      </w:pPr>
      <w:r>
        <w:rPr>
          <w:rFonts w:hint="eastAsia"/>
          <w:sz w:val="22"/>
          <w:szCs w:val="22"/>
          <w:lang w:val="en-AU" w:eastAsia="ko-KR"/>
        </w:rPr>
        <w:t xml:space="preserve">In </w:t>
      </w:r>
      <w:r>
        <w:rPr>
          <w:sz w:val="22"/>
          <w:szCs w:val="22"/>
          <w:lang w:val="en-AU" w:eastAsia="ko-KR"/>
        </w:rPr>
        <w:t>addition</w:t>
      </w:r>
      <w:r>
        <w:rPr>
          <w:rFonts w:hint="eastAsia"/>
          <w:sz w:val="22"/>
          <w:szCs w:val="22"/>
          <w:lang w:val="en-AU" w:eastAsia="ko-KR"/>
        </w:rPr>
        <w:t>,</w:t>
      </w:r>
      <w:r>
        <w:rPr>
          <w:sz w:val="22"/>
          <w:szCs w:val="22"/>
          <w:lang w:val="en-AU" w:eastAsia="ko-KR"/>
        </w:rPr>
        <w:t xml:space="preserve"> </w:t>
      </w:r>
      <w:r w:rsidR="00CB3A73">
        <w:rPr>
          <w:sz w:val="22"/>
          <w:szCs w:val="22"/>
          <w:lang w:val="en-AU" w:eastAsia="ko-KR"/>
        </w:rPr>
        <w:t xml:space="preserve">according to [5], PC-5 signalling is able to be differentiated by values of LCID for SL-SCH as below table. Therefore, when the packets received over PC5, </w:t>
      </w:r>
      <w:r w:rsidR="009216A8">
        <w:rPr>
          <w:sz w:val="22"/>
          <w:szCs w:val="22"/>
          <w:lang w:val="en-AU" w:eastAsia="ko-KR"/>
        </w:rPr>
        <w:t xml:space="preserve">the relay UE </w:t>
      </w:r>
      <w:r w:rsidR="00CB3A73">
        <w:rPr>
          <w:sz w:val="22"/>
          <w:szCs w:val="22"/>
          <w:lang w:val="en-AU" w:eastAsia="ko-KR"/>
        </w:rPr>
        <w:t>can obviously identif</w:t>
      </w:r>
      <w:r w:rsidR="009216A8">
        <w:rPr>
          <w:sz w:val="22"/>
          <w:szCs w:val="22"/>
          <w:lang w:val="en-AU" w:eastAsia="ko-KR"/>
        </w:rPr>
        <w:t>y SRBs/DRBs</w:t>
      </w:r>
      <w:r w:rsidR="00CB3A73">
        <w:rPr>
          <w:sz w:val="22"/>
          <w:szCs w:val="22"/>
          <w:lang w:val="en-AU" w:eastAsia="ko-KR"/>
        </w:rPr>
        <w:t xml:space="preserve"> based on the LCID</w:t>
      </w:r>
      <w:r w:rsidR="009216A8">
        <w:rPr>
          <w:sz w:val="22"/>
          <w:szCs w:val="22"/>
          <w:lang w:val="en-AU" w:eastAsia="ko-KR"/>
        </w:rPr>
        <w:t xml:space="preserve"> included in MAC PDU</w:t>
      </w:r>
      <w:r w:rsidR="00CB3A73">
        <w:rPr>
          <w:sz w:val="22"/>
          <w:szCs w:val="22"/>
          <w:lang w:val="en-AU" w:eastAsia="ko-KR"/>
        </w:rPr>
        <w:t>.</w:t>
      </w:r>
    </w:p>
    <w:p w14:paraId="66C3EFFF" w14:textId="77777777" w:rsidR="00CB3A73" w:rsidRPr="006846AE" w:rsidRDefault="00CB3A73" w:rsidP="00CB3A73">
      <w:pPr>
        <w:pStyle w:val="TH"/>
        <w:ind w:left="1200" w:hanging="400"/>
        <w:rPr>
          <w:noProof/>
          <w:lang w:eastAsia="zh-CN"/>
        </w:rPr>
      </w:pPr>
      <w:r w:rsidRPr="006846AE">
        <w:rPr>
          <w:noProof/>
        </w:rPr>
        <w:t xml:space="preserve">Table 6.2.4-1 Values of LCID for </w:t>
      </w:r>
      <w:r w:rsidRPr="006846AE">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B3A73" w:rsidRPr="00366F61" w14:paraId="47479B4E" w14:textId="77777777" w:rsidTr="00FA7FB7">
        <w:trPr>
          <w:jc w:val="center"/>
        </w:trPr>
        <w:tc>
          <w:tcPr>
            <w:tcW w:w="1350" w:type="dxa"/>
            <w:shd w:val="clear" w:color="auto" w:fill="auto"/>
          </w:tcPr>
          <w:p w14:paraId="05DB0340" w14:textId="77777777" w:rsidR="00CB3A73" w:rsidRPr="00366F61" w:rsidRDefault="00CB3A73" w:rsidP="00FA7FB7">
            <w:pPr>
              <w:pStyle w:val="TAH"/>
              <w:rPr>
                <w:noProof/>
                <w:lang w:eastAsia="ko-KR"/>
              </w:rPr>
            </w:pPr>
            <w:r w:rsidRPr="00366F61">
              <w:rPr>
                <w:noProof/>
                <w:lang w:eastAsia="ko-KR"/>
              </w:rPr>
              <w:t>Index</w:t>
            </w:r>
          </w:p>
        </w:tc>
        <w:tc>
          <w:tcPr>
            <w:tcW w:w="3060" w:type="dxa"/>
            <w:shd w:val="clear" w:color="auto" w:fill="auto"/>
          </w:tcPr>
          <w:p w14:paraId="3E185A29" w14:textId="77777777" w:rsidR="00CB3A73" w:rsidRPr="00366F61" w:rsidRDefault="00CB3A73" w:rsidP="00FA7FB7">
            <w:pPr>
              <w:pStyle w:val="TAH"/>
              <w:rPr>
                <w:noProof/>
                <w:lang w:eastAsia="ko-KR"/>
              </w:rPr>
            </w:pPr>
            <w:r w:rsidRPr="00366F61">
              <w:rPr>
                <w:noProof/>
                <w:lang w:eastAsia="ko-KR"/>
              </w:rPr>
              <w:t>LCID values</w:t>
            </w:r>
          </w:p>
        </w:tc>
      </w:tr>
      <w:tr w:rsidR="00CB3A73" w:rsidRPr="00366F61" w14:paraId="0858F549" w14:textId="77777777" w:rsidTr="00FA7FB7">
        <w:trPr>
          <w:jc w:val="center"/>
        </w:trPr>
        <w:tc>
          <w:tcPr>
            <w:tcW w:w="1350" w:type="dxa"/>
            <w:shd w:val="clear" w:color="auto" w:fill="auto"/>
          </w:tcPr>
          <w:p w14:paraId="211DD2F5" w14:textId="77777777" w:rsidR="00CB3A73" w:rsidRPr="00366F61" w:rsidRDefault="00CB3A73" w:rsidP="00FA7FB7">
            <w:pPr>
              <w:pStyle w:val="TAC"/>
              <w:rPr>
                <w:noProof/>
                <w:lang w:val="en-GB" w:eastAsia="ko-KR"/>
              </w:rPr>
            </w:pPr>
            <w:r w:rsidRPr="00366F61">
              <w:rPr>
                <w:noProof/>
                <w:lang w:val="en-GB" w:eastAsia="ko-KR"/>
              </w:rPr>
              <w:t>00000</w:t>
            </w:r>
          </w:p>
        </w:tc>
        <w:tc>
          <w:tcPr>
            <w:tcW w:w="3060" w:type="dxa"/>
            <w:shd w:val="clear" w:color="auto" w:fill="auto"/>
          </w:tcPr>
          <w:p w14:paraId="1032CFC2" w14:textId="77777777" w:rsidR="00CB3A73" w:rsidRPr="00366F61" w:rsidRDefault="00CB3A73" w:rsidP="00FA7FB7">
            <w:pPr>
              <w:pStyle w:val="TAC"/>
              <w:rPr>
                <w:noProof/>
                <w:lang w:val="en-GB" w:eastAsia="zh-CN"/>
              </w:rPr>
            </w:pPr>
            <w:r w:rsidRPr="00366F61">
              <w:rPr>
                <w:noProof/>
                <w:lang w:val="en-GB" w:eastAsia="zh-CN"/>
              </w:rPr>
              <w:t>Reserved</w:t>
            </w:r>
          </w:p>
        </w:tc>
      </w:tr>
      <w:tr w:rsidR="00CB3A73" w:rsidRPr="00366F61" w14:paraId="01E95E6F" w14:textId="77777777" w:rsidTr="00FA7FB7">
        <w:trPr>
          <w:jc w:val="center"/>
        </w:trPr>
        <w:tc>
          <w:tcPr>
            <w:tcW w:w="1350" w:type="dxa"/>
            <w:shd w:val="clear" w:color="auto" w:fill="auto"/>
          </w:tcPr>
          <w:p w14:paraId="57C6A0A6" w14:textId="77777777" w:rsidR="00CB3A73" w:rsidRPr="00366F61" w:rsidRDefault="00CB3A73" w:rsidP="00FA7FB7">
            <w:pPr>
              <w:pStyle w:val="TAC"/>
              <w:rPr>
                <w:noProof/>
                <w:lang w:val="en-GB" w:eastAsia="zh-CN"/>
              </w:rPr>
            </w:pPr>
            <w:r w:rsidRPr="00366F61">
              <w:rPr>
                <w:noProof/>
                <w:lang w:val="en-GB" w:eastAsia="zh-CN"/>
              </w:rPr>
              <w:t>00001-01010</w:t>
            </w:r>
          </w:p>
        </w:tc>
        <w:tc>
          <w:tcPr>
            <w:tcW w:w="3060" w:type="dxa"/>
            <w:shd w:val="clear" w:color="auto" w:fill="auto"/>
          </w:tcPr>
          <w:p w14:paraId="7A0DE3CE" w14:textId="77777777" w:rsidR="00CB3A73" w:rsidRPr="00366F61" w:rsidRDefault="00CB3A73" w:rsidP="00FA7FB7">
            <w:pPr>
              <w:pStyle w:val="TAC"/>
              <w:rPr>
                <w:noProof/>
                <w:lang w:val="en-GB" w:eastAsia="zh-CN"/>
              </w:rPr>
            </w:pPr>
            <w:r w:rsidRPr="00366F61">
              <w:rPr>
                <w:noProof/>
                <w:lang w:val="en-GB" w:eastAsia="zh-CN"/>
              </w:rPr>
              <w:t>Identity of the logical channel</w:t>
            </w:r>
          </w:p>
        </w:tc>
      </w:tr>
      <w:tr w:rsidR="00CB3A73" w:rsidRPr="00366F61" w14:paraId="6CDB5179" w14:textId="77777777" w:rsidTr="00FA7FB7">
        <w:trPr>
          <w:jc w:val="center"/>
        </w:trPr>
        <w:tc>
          <w:tcPr>
            <w:tcW w:w="1350" w:type="dxa"/>
            <w:shd w:val="clear" w:color="auto" w:fill="auto"/>
          </w:tcPr>
          <w:p w14:paraId="70D880E4" w14:textId="77777777" w:rsidR="00CB3A73" w:rsidRPr="00366F61" w:rsidRDefault="00CB3A73" w:rsidP="00FA7FB7">
            <w:pPr>
              <w:pStyle w:val="TAC"/>
              <w:rPr>
                <w:noProof/>
                <w:lang w:val="en-GB" w:eastAsia="zh-CN"/>
              </w:rPr>
            </w:pPr>
            <w:r w:rsidRPr="00366F61">
              <w:rPr>
                <w:noProof/>
                <w:lang w:val="en-GB" w:eastAsia="zh-CN"/>
              </w:rPr>
              <w:t>01011-11011</w:t>
            </w:r>
          </w:p>
        </w:tc>
        <w:tc>
          <w:tcPr>
            <w:tcW w:w="3060" w:type="dxa"/>
            <w:shd w:val="clear" w:color="auto" w:fill="auto"/>
          </w:tcPr>
          <w:p w14:paraId="3CD5B05A" w14:textId="77777777" w:rsidR="00CB3A73" w:rsidRPr="00366F61" w:rsidRDefault="00CB3A73" w:rsidP="00FA7FB7">
            <w:pPr>
              <w:pStyle w:val="TAC"/>
              <w:rPr>
                <w:noProof/>
                <w:lang w:val="en-GB" w:eastAsia="zh-CN"/>
              </w:rPr>
            </w:pPr>
            <w:r w:rsidRPr="00366F61">
              <w:rPr>
                <w:noProof/>
                <w:lang w:val="en-GB" w:eastAsia="zh-CN"/>
              </w:rPr>
              <w:t>Reserved</w:t>
            </w:r>
          </w:p>
        </w:tc>
      </w:tr>
      <w:tr w:rsidR="00CB3A73" w:rsidRPr="00366F61" w14:paraId="360161E1" w14:textId="77777777" w:rsidTr="00FA7FB7">
        <w:trPr>
          <w:jc w:val="center"/>
        </w:trPr>
        <w:tc>
          <w:tcPr>
            <w:tcW w:w="1350" w:type="dxa"/>
            <w:shd w:val="clear" w:color="auto" w:fill="auto"/>
          </w:tcPr>
          <w:p w14:paraId="34D17490" w14:textId="77777777" w:rsidR="00CB3A73" w:rsidRPr="00366F61" w:rsidRDefault="00CB3A73" w:rsidP="00FA7FB7">
            <w:pPr>
              <w:pStyle w:val="TAC"/>
              <w:rPr>
                <w:noProof/>
                <w:lang w:val="en-GB" w:eastAsia="zh-CN"/>
              </w:rPr>
            </w:pPr>
            <w:r w:rsidRPr="00366F61">
              <w:rPr>
                <w:noProof/>
                <w:lang w:val="en-GB" w:eastAsia="zh-CN"/>
              </w:rPr>
              <w:t>11100</w:t>
            </w:r>
          </w:p>
        </w:tc>
        <w:tc>
          <w:tcPr>
            <w:tcW w:w="3060" w:type="dxa"/>
            <w:shd w:val="clear" w:color="auto" w:fill="auto"/>
          </w:tcPr>
          <w:p w14:paraId="6271777A" w14:textId="77777777" w:rsidR="00CB3A73" w:rsidRPr="00366F61" w:rsidRDefault="00CB3A73" w:rsidP="00FA7FB7">
            <w:pPr>
              <w:pStyle w:val="TAC"/>
              <w:rPr>
                <w:noProof/>
                <w:lang w:val="en-GB" w:eastAsia="zh-CN"/>
              </w:rPr>
            </w:pPr>
            <w:r w:rsidRPr="00366F61">
              <w:rPr>
                <w:noProof/>
                <w:lang w:val="en-GB" w:eastAsia="zh-CN"/>
              </w:rPr>
              <w:t>PC5-S messages that are not protected</w:t>
            </w:r>
          </w:p>
        </w:tc>
      </w:tr>
      <w:tr w:rsidR="00CB3A73" w:rsidRPr="00366F61" w14:paraId="798ED22C" w14:textId="77777777" w:rsidTr="00FA7FB7">
        <w:trPr>
          <w:jc w:val="center"/>
        </w:trPr>
        <w:tc>
          <w:tcPr>
            <w:tcW w:w="1350" w:type="dxa"/>
            <w:shd w:val="clear" w:color="auto" w:fill="auto"/>
          </w:tcPr>
          <w:p w14:paraId="6E14D76B" w14:textId="77777777" w:rsidR="00CB3A73" w:rsidRPr="00366F61" w:rsidRDefault="00CB3A73" w:rsidP="00FA7FB7">
            <w:pPr>
              <w:pStyle w:val="TAC"/>
              <w:rPr>
                <w:noProof/>
                <w:lang w:val="en-GB" w:eastAsia="zh-CN"/>
              </w:rPr>
            </w:pPr>
            <w:r w:rsidRPr="00366F61">
              <w:rPr>
                <w:noProof/>
                <w:lang w:val="en-GB" w:eastAsia="zh-CN"/>
              </w:rPr>
              <w:t>11101</w:t>
            </w:r>
          </w:p>
        </w:tc>
        <w:tc>
          <w:tcPr>
            <w:tcW w:w="3060" w:type="dxa"/>
            <w:shd w:val="clear" w:color="auto" w:fill="auto"/>
          </w:tcPr>
          <w:p w14:paraId="3099062E" w14:textId="77777777" w:rsidR="00CB3A73" w:rsidRPr="00366F61" w:rsidRDefault="00CB3A73" w:rsidP="00FA7FB7">
            <w:pPr>
              <w:pStyle w:val="TAC"/>
              <w:rPr>
                <w:noProof/>
                <w:lang w:val="en-GB" w:eastAsia="zh-CN"/>
              </w:rPr>
            </w:pPr>
            <w:r w:rsidRPr="00366F61">
              <w:rPr>
                <w:noProof/>
                <w:lang w:val="en-GB" w:eastAsia="zh-CN"/>
              </w:rPr>
              <w:t xml:space="preserve">PC5-S messages </w:t>
            </w:r>
            <w:r w:rsidRPr="00366F61">
              <w:rPr>
                <w:noProof/>
                <w:lang w:val="en-GB" w:eastAsia="ko-KR"/>
              </w:rPr>
              <w:t>"</w:t>
            </w:r>
            <w:r w:rsidRPr="00366F61">
              <w:rPr>
                <w:noProof/>
                <w:lang w:val="en-GB" w:eastAsia="zh-CN"/>
              </w:rPr>
              <w:t>Direct Security Mode Command</w:t>
            </w:r>
            <w:r w:rsidRPr="00366F61">
              <w:rPr>
                <w:noProof/>
                <w:lang w:val="en-GB" w:eastAsia="ko-KR"/>
              </w:rPr>
              <w:t>"</w:t>
            </w:r>
            <w:r w:rsidRPr="00366F61">
              <w:rPr>
                <w:noProof/>
                <w:lang w:val="en-GB" w:eastAsia="zh-CN"/>
              </w:rPr>
              <w:t xml:space="preserve"> and </w:t>
            </w:r>
            <w:r w:rsidRPr="00366F61">
              <w:rPr>
                <w:noProof/>
                <w:lang w:val="en-GB" w:eastAsia="ko-KR"/>
              </w:rPr>
              <w:t>"Direct Security Mode Complete"</w:t>
            </w:r>
          </w:p>
        </w:tc>
      </w:tr>
      <w:tr w:rsidR="00CB3A73" w:rsidRPr="00366F61" w14:paraId="6A147ACB" w14:textId="77777777" w:rsidTr="00FA7FB7">
        <w:trPr>
          <w:jc w:val="center"/>
        </w:trPr>
        <w:tc>
          <w:tcPr>
            <w:tcW w:w="1350" w:type="dxa"/>
            <w:shd w:val="clear" w:color="auto" w:fill="auto"/>
          </w:tcPr>
          <w:p w14:paraId="7721DC6A" w14:textId="77777777" w:rsidR="00CB3A73" w:rsidRPr="00366F61" w:rsidRDefault="00CB3A73" w:rsidP="00FA7FB7">
            <w:pPr>
              <w:pStyle w:val="TAC"/>
              <w:rPr>
                <w:noProof/>
                <w:lang w:val="en-GB" w:eastAsia="zh-CN"/>
              </w:rPr>
            </w:pPr>
            <w:r w:rsidRPr="00366F61">
              <w:rPr>
                <w:noProof/>
                <w:lang w:val="en-GB" w:eastAsia="zh-CN"/>
              </w:rPr>
              <w:t>11110</w:t>
            </w:r>
          </w:p>
        </w:tc>
        <w:tc>
          <w:tcPr>
            <w:tcW w:w="3060" w:type="dxa"/>
            <w:shd w:val="clear" w:color="auto" w:fill="auto"/>
          </w:tcPr>
          <w:p w14:paraId="6911C737" w14:textId="77777777" w:rsidR="00CB3A73" w:rsidRPr="00366F61" w:rsidRDefault="00CB3A73" w:rsidP="00FA7FB7">
            <w:pPr>
              <w:pStyle w:val="TAC"/>
              <w:rPr>
                <w:noProof/>
                <w:lang w:val="en-GB" w:eastAsia="zh-CN"/>
              </w:rPr>
            </w:pPr>
            <w:r w:rsidRPr="00366F61">
              <w:rPr>
                <w:noProof/>
                <w:lang w:val="en-GB" w:eastAsia="zh-CN"/>
              </w:rPr>
              <w:t>Other PC5-S messages that are protected</w:t>
            </w:r>
          </w:p>
        </w:tc>
      </w:tr>
      <w:tr w:rsidR="00CB3A73" w:rsidRPr="00366F61" w14:paraId="40417A96" w14:textId="77777777" w:rsidTr="00FA7FB7">
        <w:trPr>
          <w:jc w:val="center"/>
        </w:trPr>
        <w:tc>
          <w:tcPr>
            <w:tcW w:w="1350" w:type="dxa"/>
            <w:shd w:val="clear" w:color="auto" w:fill="auto"/>
          </w:tcPr>
          <w:p w14:paraId="2EB7BA94" w14:textId="77777777" w:rsidR="00CB3A73" w:rsidRPr="00366F61" w:rsidRDefault="00CB3A73" w:rsidP="00FA7FB7">
            <w:pPr>
              <w:pStyle w:val="TAC"/>
              <w:rPr>
                <w:noProof/>
                <w:lang w:val="en-GB" w:eastAsia="zh-CN"/>
              </w:rPr>
            </w:pPr>
            <w:r w:rsidRPr="00366F61">
              <w:rPr>
                <w:noProof/>
                <w:lang w:val="en-GB" w:eastAsia="zh-CN"/>
              </w:rPr>
              <w:t>11111</w:t>
            </w:r>
          </w:p>
        </w:tc>
        <w:tc>
          <w:tcPr>
            <w:tcW w:w="3060" w:type="dxa"/>
            <w:shd w:val="clear" w:color="auto" w:fill="auto"/>
          </w:tcPr>
          <w:p w14:paraId="597D8AC5" w14:textId="77777777" w:rsidR="00CB3A73" w:rsidRPr="00366F61" w:rsidRDefault="00CB3A73" w:rsidP="00FA7FB7">
            <w:pPr>
              <w:pStyle w:val="TAC"/>
              <w:rPr>
                <w:noProof/>
                <w:lang w:val="en-GB" w:eastAsia="zh-CN"/>
              </w:rPr>
            </w:pPr>
            <w:r w:rsidRPr="00366F61">
              <w:rPr>
                <w:noProof/>
                <w:lang w:val="en-GB" w:eastAsia="zh-CN"/>
              </w:rPr>
              <w:t>Padding</w:t>
            </w:r>
          </w:p>
        </w:tc>
      </w:tr>
    </w:tbl>
    <w:p w14:paraId="51B7661E" w14:textId="77777777" w:rsidR="00CB3A73" w:rsidRDefault="00CB3A73" w:rsidP="00AC1452">
      <w:pPr>
        <w:jc w:val="both"/>
        <w:rPr>
          <w:sz w:val="22"/>
          <w:szCs w:val="22"/>
          <w:lang w:val="en-AU" w:eastAsia="ko-KR"/>
        </w:rPr>
      </w:pPr>
    </w:p>
    <w:p w14:paraId="1CC1F10E" w14:textId="11A414F3" w:rsidR="00B06B20" w:rsidRPr="00956945" w:rsidRDefault="00B06B20" w:rsidP="00AC1452">
      <w:pPr>
        <w:jc w:val="both"/>
        <w:rPr>
          <w:sz w:val="22"/>
          <w:szCs w:val="22"/>
          <w:lang w:val="en-AU" w:eastAsia="ko-KR"/>
        </w:rPr>
      </w:pPr>
      <w:r>
        <w:rPr>
          <w:sz w:val="22"/>
          <w:lang w:eastAsia="ko-KR"/>
        </w:rPr>
        <w:lastRenderedPageBreak/>
        <w:t xml:space="preserve">It is specified in Rel-13 that PC5-SP message uses a single PPPP value. If the PPPP value is differentiated from PPPPs of the user plane data, the PC5-SP and user plane data which should be forwarded to the </w:t>
      </w:r>
      <w:proofErr w:type="spellStart"/>
      <w:r>
        <w:rPr>
          <w:sz w:val="22"/>
          <w:lang w:eastAsia="ko-KR"/>
        </w:rPr>
        <w:t>eNB</w:t>
      </w:r>
      <w:proofErr w:type="spellEnd"/>
      <w:r>
        <w:rPr>
          <w:sz w:val="22"/>
          <w:lang w:eastAsia="ko-KR"/>
        </w:rPr>
        <w:t xml:space="preserve"> would be mapped to different bearers at the remote UE. Then, the relay UE is able to differentiate the PC-5 and </w:t>
      </w:r>
      <w:r w:rsidRPr="00B06B20">
        <w:rPr>
          <w:sz w:val="22"/>
          <w:lang w:eastAsia="ko-KR"/>
        </w:rPr>
        <w:t xml:space="preserve">PDCP packets towards </w:t>
      </w:r>
      <w:proofErr w:type="spellStart"/>
      <w:r w:rsidRPr="00B06B20">
        <w:rPr>
          <w:sz w:val="22"/>
          <w:lang w:eastAsia="ko-KR"/>
        </w:rPr>
        <w:t>eNB</w:t>
      </w:r>
      <w:proofErr w:type="spellEnd"/>
      <w:r>
        <w:rPr>
          <w:sz w:val="22"/>
          <w:lang w:eastAsia="ko-KR"/>
        </w:rPr>
        <w:t xml:space="preserve"> based on bearer identity </w:t>
      </w:r>
      <w:r w:rsidR="00956945">
        <w:rPr>
          <w:sz w:val="22"/>
          <w:lang w:eastAsia="ko-KR"/>
        </w:rPr>
        <w:t>included by adaptation layer or LCID.</w:t>
      </w:r>
    </w:p>
    <w:p w14:paraId="5F0AF976" w14:textId="0A076660" w:rsidR="00430352" w:rsidRDefault="00430352" w:rsidP="00430352">
      <w:pPr>
        <w:jc w:val="both"/>
        <w:rPr>
          <w:rFonts w:eastAsiaTheme="minorHAnsi"/>
          <w:b/>
          <w:color w:val="000000" w:themeColor="text1"/>
          <w:sz w:val="22"/>
          <w:szCs w:val="22"/>
          <w:lang w:val="en-AU" w:eastAsia="ko-KR"/>
        </w:rPr>
      </w:pPr>
      <w:r>
        <w:rPr>
          <w:rFonts w:eastAsiaTheme="minorHAnsi"/>
          <w:b/>
          <w:color w:val="000000" w:themeColor="text1"/>
          <w:sz w:val="22"/>
          <w:szCs w:val="22"/>
          <w:lang w:val="en-AU" w:eastAsia="ko-KR"/>
        </w:rPr>
        <w:t>Observation 2</w:t>
      </w:r>
      <w:r w:rsidR="00B60043">
        <w:rPr>
          <w:rFonts w:eastAsiaTheme="minorHAnsi"/>
          <w:b/>
          <w:color w:val="000000" w:themeColor="text1"/>
          <w:sz w:val="22"/>
          <w:szCs w:val="22"/>
          <w:lang w:val="en-AU" w:eastAsia="ko-KR"/>
        </w:rPr>
        <w:t xml:space="preserve">: </w:t>
      </w:r>
      <w:r w:rsidR="003C2DE7" w:rsidRPr="00904C8C">
        <w:rPr>
          <w:rFonts w:eastAsiaTheme="minorHAnsi"/>
          <w:b/>
          <w:color w:val="000000" w:themeColor="text1"/>
          <w:sz w:val="22"/>
          <w:szCs w:val="22"/>
          <w:lang w:val="en-AU" w:eastAsia="ko-KR"/>
        </w:rPr>
        <w:t xml:space="preserve">Differentiating between </w:t>
      </w:r>
      <w:r w:rsidR="003C2DE7" w:rsidRPr="00F55734">
        <w:rPr>
          <w:b/>
          <w:sz w:val="22"/>
        </w:rPr>
        <w:t xml:space="preserve">PC5-SP and PDCP packets towards </w:t>
      </w:r>
      <w:proofErr w:type="spellStart"/>
      <w:r w:rsidR="003C2DE7" w:rsidRPr="00F55734">
        <w:rPr>
          <w:b/>
          <w:sz w:val="22"/>
        </w:rPr>
        <w:t>eNB</w:t>
      </w:r>
      <w:proofErr w:type="spellEnd"/>
      <w:r w:rsidR="00956945" w:rsidRPr="00904C8C">
        <w:rPr>
          <w:rFonts w:eastAsiaTheme="minorHAnsi"/>
          <w:b/>
          <w:color w:val="000000" w:themeColor="text1"/>
          <w:sz w:val="22"/>
          <w:szCs w:val="22"/>
          <w:lang w:val="en-AU" w:eastAsia="ko-KR"/>
        </w:rPr>
        <w:t xml:space="preserve"> is possible based on different PPPPs for PC5-SP and </w:t>
      </w:r>
      <w:r w:rsidR="00956945" w:rsidRPr="00F55734">
        <w:rPr>
          <w:b/>
          <w:sz w:val="22"/>
        </w:rPr>
        <w:t xml:space="preserve">PDCP packets towards </w:t>
      </w:r>
      <w:proofErr w:type="spellStart"/>
      <w:r w:rsidR="00956945" w:rsidRPr="00F55734">
        <w:rPr>
          <w:b/>
          <w:sz w:val="22"/>
        </w:rPr>
        <w:t>eNB</w:t>
      </w:r>
      <w:proofErr w:type="spellEnd"/>
      <w:r w:rsidR="003C2DE7">
        <w:rPr>
          <w:rFonts w:eastAsiaTheme="minorHAnsi"/>
          <w:b/>
          <w:color w:val="000000" w:themeColor="text1"/>
          <w:sz w:val="22"/>
          <w:szCs w:val="22"/>
          <w:lang w:val="en-AU" w:eastAsia="ko-KR"/>
        </w:rPr>
        <w:t>.</w:t>
      </w:r>
    </w:p>
    <w:p w14:paraId="12402A2A" w14:textId="77777777" w:rsidR="00225111" w:rsidRPr="00B60043" w:rsidRDefault="00225111" w:rsidP="00AC1452">
      <w:pPr>
        <w:jc w:val="both"/>
        <w:rPr>
          <w:rFonts w:eastAsiaTheme="minorHAnsi"/>
          <w:b/>
          <w:color w:val="000000" w:themeColor="text1"/>
          <w:sz w:val="22"/>
          <w:szCs w:val="22"/>
          <w:lang w:val="en-AU" w:eastAsia="ko-KR"/>
        </w:rPr>
      </w:pPr>
    </w:p>
    <w:p w14:paraId="43412ADE" w14:textId="6CFC399A" w:rsidR="00EE051D" w:rsidRDefault="00EE051D" w:rsidP="00EE051D">
      <w:pPr>
        <w:pStyle w:val="3"/>
        <w:numPr>
          <w:ilvl w:val="1"/>
          <w:numId w:val="22"/>
        </w:numPr>
      </w:pPr>
      <w:r>
        <w:rPr>
          <w:rFonts w:eastAsiaTheme="minorEastAsia" w:hint="eastAsia"/>
          <w:lang w:eastAsia="ko-KR"/>
        </w:rPr>
        <w:t xml:space="preserve">. </w:t>
      </w:r>
      <w:r>
        <w:rPr>
          <w:rFonts w:eastAsiaTheme="minorEastAsia"/>
          <w:lang w:eastAsia="ko-KR"/>
        </w:rPr>
        <w:t xml:space="preserve">Key Issue </w:t>
      </w:r>
      <w:r w:rsidR="00D463F6">
        <w:rPr>
          <w:rFonts w:eastAsiaTheme="minorEastAsia"/>
          <w:lang w:eastAsia="ko-KR"/>
        </w:rPr>
        <w:t>#</w:t>
      </w:r>
      <w:r>
        <w:rPr>
          <w:rFonts w:eastAsiaTheme="minorEastAsia"/>
          <w:lang w:eastAsia="ko-KR"/>
        </w:rPr>
        <w:t xml:space="preserve">3 </w:t>
      </w:r>
      <w:r w:rsidRPr="00DF3906">
        <w:t xml:space="preserve">(Enhancements to Connection Setup between an </w:t>
      </w:r>
      <w:proofErr w:type="spellStart"/>
      <w:r w:rsidRPr="00DF3906">
        <w:t>eRemote</w:t>
      </w:r>
      <w:proofErr w:type="spellEnd"/>
      <w:r w:rsidRPr="00DF3906">
        <w:t xml:space="preserve">-UE and an </w:t>
      </w:r>
      <w:proofErr w:type="spellStart"/>
      <w:r w:rsidRPr="00DF3906">
        <w:t>eRelay</w:t>
      </w:r>
      <w:proofErr w:type="spellEnd"/>
      <w:r w:rsidRPr="00DF3906">
        <w:t>-UE)</w:t>
      </w:r>
    </w:p>
    <w:p w14:paraId="00FACDF8" w14:textId="7D60B3B4" w:rsidR="001F70C1" w:rsidRPr="00CD1828" w:rsidRDefault="00C45B1B" w:rsidP="001F70C1">
      <w:pPr>
        <w:rPr>
          <w:b/>
          <w:sz w:val="22"/>
          <w:u w:val="single"/>
        </w:rPr>
      </w:pPr>
      <w:r w:rsidRPr="001F1696">
        <w:rPr>
          <w:b/>
          <w:sz w:val="22"/>
          <w:u w:val="single"/>
        </w:rPr>
        <w:t xml:space="preserve">2.3.1 </w:t>
      </w:r>
      <w:r w:rsidR="001F70C1" w:rsidRPr="001F1696">
        <w:rPr>
          <w:b/>
          <w:sz w:val="22"/>
          <w:u w:val="single"/>
        </w:rPr>
        <w:t xml:space="preserve">PC5 Signalling Protocol is re-used between </w:t>
      </w:r>
      <w:proofErr w:type="spellStart"/>
      <w:r w:rsidR="001F70C1" w:rsidRPr="001F1696">
        <w:rPr>
          <w:b/>
          <w:sz w:val="22"/>
          <w:u w:val="single"/>
        </w:rPr>
        <w:t>eRemote</w:t>
      </w:r>
      <w:proofErr w:type="spellEnd"/>
      <w:r w:rsidR="001F70C1" w:rsidRPr="001F1696">
        <w:rPr>
          <w:b/>
          <w:sz w:val="22"/>
          <w:u w:val="single"/>
        </w:rPr>
        <w:t xml:space="preserve">-UE and </w:t>
      </w:r>
      <w:proofErr w:type="spellStart"/>
      <w:r w:rsidR="001F70C1" w:rsidRPr="001F1696">
        <w:rPr>
          <w:b/>
          <w:sz w:val="22"/>
          <w:u w:val="single"/>
        </w:rPr>
        <w:t>eRelay</w:t>
      </w:r>
      <w:proofErr w:type="spellEnd"/>
      <w:r w:rsidR="001F70C1" w:rsidRPr="001F1696">
        <w:rPr>
          <w:b/>
          <w:sz w:val="22"/>
          <w:u w:val="single"/>
        </w:rPr>
        <w:t>-UE:</w:t>
      </w:r>
    </w:p>
    <w:p w14:paraId="52ABDFE9" w14:textId="627900DF" w:rsidR="00D463F6" w:rsidRDefault="000A09B9" w:rsidP="00D463F6">
      <w:pPr>
        <w:jc w:val="both"/>
        <w:rPr>
          <w:sz w:val="22"/>
          <w:szCs w:val="22"/>
          <w:lang w:val="en-AU" w:eastAsia="ko-KR"/>
        </w:rPr>
      </w:pPr>
      <w:r>
        <w:rPr>
          <w:b/>
          <w:sz w:val="22"/>
          <w:szCs w:val="22"/>
          <w:lang w:val="en-AU" w:eastAsia="ko-KR"/>
        </w:rPr>
        <w:t>[RAN2 SI</w:t>
      </w:r>
      <w:r w:rsidRPr="00511D80">
        <w:rPr>
          <w:b/>
          <w:sz w:val="22"/>
          <w:szCs w:val="22"/>
          <w:lang w:val="en-AU" w:eastAsia="ko-KR"/>
        </w:rPr>
        <w:t>]</w:t>
      </w:r>
      <w:r>
        <w:rPr>
          <w:sz w:val="22"/>
          <w:szCs w:val="22"/>
          <w:lang w:val="en-AU" w:eastAsia="ko-KR"/>
        </w:rPr>
        <w:t xml:space="preserve"> </w:t>
      </w:r>
      <w:r w:rsidR="00AC7885">
        <w:rPr>
          <w:sz w:val="22"/>
          <w:szCs w:val="22"/>
          <w:lang w:val="en-AU" w:eastAsia="ko-KR"/>
        </w:rPr>
        <w:t>According to [3], f</w:t>
      </w:r>
      <w:r w:rsidR="00D463F6" w:rsidRPr="002E0671">
        <w:rPr>
          <w:sz w:val="22"/>
          <w:szCs w:val="22"/>
          <w:lang w:val="en-AU" w:eastAsia="ko-KR"/>
        </w:rPr>
        <w:t>or PC5, “PC5 Signalling Protocol" is assumed to be used for establishing a secure connection and the legacy connection establishment procedure is assumed to be used</w:t>
      </w:r>
      <w:r w:rsidR="00D463F6">
        <w:rPr>
          <w:sz w:val="22"/>
          <w:szCs w:val="22"/>
          <w:lang w:val="en-AU" w:eastAsia="ko-KR"/>
        </w:rPr>
        <w:t>.</w:t>
      </w:r>
    </w:p>
    <w:p w14:paraId="233AC0E8" w14:textId="53252409" w:rsidR="00D463F6" w:rsidRDefault="008B219E" w:rsidP="001F70C1">
      <w:pPr>
        <w:rPr>
          <w:sz w:val="22"/>
          <w:szCs w:val="22"/>
          <w:lang w:val="en-AU" w:eastAsia="ko-KR"/>
        </w:rPr>
      </w:pPr>
      <w:r w:rsidRPr="00C45B1B">
        <w:rPr>
          <w:b/>
          <w:sz w:val="22"/>
          <w:lang w:eastAsia="ko-KR"/>
        </w:rPr>
        <w:t>[</w:t>
      </w:r>
      <w:r>
        <w:rPr>
          <w:b/>
          <w:sz w:val="22"/>
          <w:lang w:eastAsia="ko-KR"/>
        </w:rPr>
        <w:t>RAN2 response</w:t>
      </w:r>
      <w:r w:rsidRPr="00C45B1B">
        <w:rPr>
          <w:b/>
          <w:sz w:val="22"/>
          <w:lang w:eastAsia="ko-KR"/>
        </w:rPr>
        <w:t>]</w:t>
      </w:r>
      <w:r w:rsidRPr="00C45B1B">
        <w:rPr>
          <w:sz w:val="22"/>
          <w:lang w:eastAsia="ko-KR"/>
        </w:rPr>
        <w:t xml:space="preserve"> </w:t>
      </w:r>
      <w:r w:rsidR="00D463F6">
        <w:rPr>
          <w:rFonts w:hint="eastAsia"/>
          <w:sz w:val="22"/>
          <w:szCs w:val="22"/>
          <w:lang w:val="en-AU" w:eastAsia="ko-KR"/>
        </w:rPr>
        <w:t xml:space="preserve">Therefore, it </w:t>
      </w:r>
      <w:r w:rsidR="00A7304E">
        <w:rPr>
          <w:sz w:val="22"/>
          <w:szCs w:val="22"/>
          <w:lang w:val="en-AU" w:eastAsia="ko-KR"/>
        </w:rPr>
        <w:t xml:space="preserve">can be </w:t>
      </w:r>
      <w:r w:rsidR="00D463F6">
        <w:rPr>
          <w:rFonts w:hint="eastAsia"/>
          <w:sz w:val="22"/>
          <w:szCs w:val="22"/>
          <w:lang w:val="en-AU" w:eastAsia="ko-KR"/>
        </w:rPr>
        <w:t xml:space="preserve">assumed that a secured legacy PC5 connection </w:t>
      </w:r>
      <w:r w:rsidR="00227CCE">
        <w:rPr>
          <w:sz w:val="22"/>
          <w:szCs w:val="22"/>
          <w:lang w:val="en-AU" w:eastAsia="ko-KR"/>
        </w:rPr>
        <w:t xml:space="preserve">establishment procedure </w:t>
      </w:r>
      <w:r w:rsidR="00D463F6">
        <w:rPr>
          <w:rFonts w:hint="eastAsia"/>
          <w:sz w:val="22"/>
          <w:szCs w:val="22"/>
          <w:lang w:val="en-AU" w:eastAsia="ko-KR"/>
        </w:rPr>
        <w:t>is reused between relay UE and remote UE.</w:t>
      </w:r>
    </w:p>
    <w:p w14:paraId="597EC0EC" w14:textId="77777777" w:rsidR="00227CCE" w:rsidRPr="00D463F6" w:rsidRDefault="00227CCE" w:rsidP="001F70C1">
      <w:pPr>
        <w:rPr>
          <w:sz w:val="22"/>
          <w:szCs w:val="22"/>
          <w:lang w:val="en-AU" w:eastAsia="ko-KR"/>
        </w:rPr>
      </w:pPr>
    </w:p>
    <w:p w14:paraId="361661E0" w14:textId="4C722361" w:rsidR="00EE051D" w:rsidRDefault="00EE051D" w:rsidP="00EE051D">
      <w:pPr>
        <w:pStyle w:val="3"/>
        <w:numPr>
          <w:ilvl w:val="1"/>
          <w:numId w:val="22"/>
        </w:numPr>
        <w:rPr>
          <w:rFonts w:eastAsiaTheme="minorEastAsia"/>
          <w:lang w:eastAsia="ko-KR"/>
        </w:rPr>
      </w:pPr>
      <w:r>
        <w:rPr>
          <w:rFonts w:eastAsiaTheme="minorEastAsia" w:hint="eastAsia"/>
          <w:lang w:eastAsia="ko-KR"/>
        </w:rPr>
        <w:t xml:space="preserve">. </w:t>
      </w:r>
      <w:r>
        <w:rPr>
          <w:rFonts w:eastAsiaTheme="minorEastAsia"/>
          <w:lang w:eastAsia="ko-KR"/>
        </w:rPr>
        <w:t xml:space="preserve">Key Issue </w:t>
      </w:r>
      <w:r w:rsidR="004F5EC0">
        <w:rPr>
          <w:rFonts w:eastAsiaTheme="minorEastAsia"/>
          <w:lang w:eastAsia="ko-KR"/>
        </w:rPr>
        <w:t>#</w:t>
      </w:r>
      <w:r>
        <w:rPr>
          <w:rFonts w:eastAsiaTheme="minorEastAsia"/>
          <w:lang w:eastAsia="ko-KR"/>
        </w:rPr>
        <w:t xml:space="preserve">4 </w:t>
      </w:r>
      <w:r w:rsidRPr="00EE051D">
        <w:rPr>
          <w:rFonts w:eastAsiaTheme="minorEastAsia"/>
          <w:lang w:eastAsia="ko-KR"/>
        </w:rPr>
        <w:t>(EPS Bearer handling for Indirect 3GPP Communication)</w:t>
      </w:r>
    </w:p>
    <w:p w14:paraId="3DAD72A8" w14:textId="48986449" w:rsidR="00F81ACA" w:rsidRPr="00CD1828" w:rsidRDefault="00C45B1B" w:rsidP="00F81ACA">
      <w:pPr>
        <w:rPr>
          <w:b/>
          <w:sz w:val="22"/>
          <w:u w:val="single"/>
        </w:rPr>
      </w:pPr>
      <w:r w:rsidRPr="00511D80">
        <w:rPr>
          <w:b/>
          <w:sz w:val="22"/>
          <w:u w:val="single"/>
        </w:rPr>
        <w:t xml:space="preserve">2.4.1 </w:t>
      </w:r>
      <w:r w:rsidR="00F81ACA" w:rsidRPr="00511D80">
        <w:rPr>
          <w:b/>
          <w:sz w:val="22"/>
          <w:u w:val="single"/>
        </w:rPr>
        <w:t xml:space="preserve">The </w:t>
      </w:r>
      <w:proofErr w:type="spellStart"/>
      <w:r w:rsidR="00F81ACA" w:rsidRPr="00511D80">
        <w:rPr>
          <w:b/>
          <w:sz w:val="22"/>
          <w:u w:val="single"/>
        </w:rPr>
        <w:t>eRelay</w:t>
      </w:r>
      <w:proofErr w:type="spellEnd"/>
      <w:r w:rsidR="00F81ACA" w:rsidRPr="00511D80">
        <w:rPr>
          <w:b/>
          <w:sz w:val="22"/>
          <w:u w:val="single"/>
        </w:rPr>
        <w:t xml:space="preserve">-UE’s PC5 AS layer is able to differentiate packets from different bearers (SRBs, DRBs) from a particular </w:t>
      </w:r>
      <w:proofErr w:type="spellStart"/>
      <w:r w:rsidR="00F81ACA" w:rsidRPr="00511D80">
        <w:rPr>
          <w:b/>
          <w:sz w:val="22"/>
          <w:u w:val="single"/>
        </w:rPr>
        <w:t>eRemote</w:t>
      </w:r>
      <w:proofErr w:type="spellEnd"/>
      <w:r w:rsidR="00F81ACA" w:rsidRPr="00511D80">
        <w:rPr>
          <w:b/>
          <w:sz w:val="22"/>
          <w:u w:val="single"/>
        </w:rPr>
        <w:t>-UE:</w:t>
      </w:r>
    </w:p>
    <w:p w14:paraId="1DDE4FD0" w14:textId="222A4880" w:rsidR="004F5EC0" w:rsidRPr="00A54713" w:rsidRDefault="000A09B9" w:rsidP="004F5EC0">
      <w:pPr>
        <w:jc w:val="both"/>
        <w:rPr>
          <w:sz w:val="22"/>
          <w:szCs w:val="22"/>
          <w:lang w:val="en-AU" w:eastAsia="ko-KR"/>
        </w:rPr>
      </w:pPr>
      <w:r>
        <w:rPr>
          <w:b/>
          <w:sz w:val="22"/>
          <w:szCs w:val="22"/>
          <w:lang w:val="en-AU" w:eastAsia="ko-KR"/>
        </w:rPr>
        <w:t>[RAN2 SI</w:t>
      </w:r>
      <w:r w:rsidRPr="00511D80">
        <w:rPr>
          <w:b/>
          <w:sz w:val="22"/>
          <w:szCs w:val="22"/>
          <w:lang w:val="en-AU" w:eastAsia="ko-KR"/>
        </w:rPr>
        <w:t>]</w:t>
      </w:r>
      <w:r>
        <w:rPr>
          <w:sz w:val="22"/>
          <w:szCs w:val="22"/>
          <w:lang w:val="en-AU" w:eastAsia="ko-KR"/>
        </w:rPr>
        <w:t xml:space="preserve"> </w:t>
      </w:r>
      <w:r w:rsidR="004F5EC0" w:rsidRPr="00A54713">
        <w:rPr>
          <w:sz w:val="22"/>
        </w:rPr>
        <w:t xml:space="preserve">As we already answered in issue #2, </w:t>
      </w:r>
      <w:r>
        <w:rPr>
          <w:sz w:val="22"/>
          <w:szCs w:val="22"/>
          <w:lang w:val="en-AU" w:eastAsia="ko-KR"/>
        </w:rPr>
        <w:t>a</w:t>
      </w:r>
      <w:r w:rsidR="004F5EC0" w:rsidRPr="00A54713">
        <w:rPr>
          <w:sz w:val="22"/>
          <w:szCs w:val="22"/>
          <w:lang w:val="en-AU" w:eastAsia="ko-KR"/>
        </w:rPr>
        <w:t>ccording to [3], an adaptation layer is supported over non-3GPP access for the short range link between the remote UE and relay UE. Adaptation layer header is added to PDCP PDU. The adaptation layer header on non-3GPP access includes a DRB identity. The SRBs of remote UE are carried in SRBs of relay UE and SRB identity is included in the adaptation layer for the non-3GPP case. No additional bearer identity is required to be exchanged between the relay UE and remote UE over the PC5.</w:t>
      </w:r>
    </w:p>
    <w:p w14:paraId="5FCB56A4" w14:textId="2E0B6D7E" w:rsidR="00EF4C28" w:rsidRDefault="008B219E" w:rsidP="00F81ACA">
      <w:pPr>
        <w:rPr>
          <w:sz w:val="22"/>
          <w:lang w:val="en-AU"/>
        </w:rPr>
      </w:pPr>
      <w:r w:rsidRPr="00C45B1B">
        <w:rPr>
          <w:b/>
          <w:sz w:val="22"/>
          <w:lang w:eastAsia="ko-KR"/>
        </w:rPr>
        <w:t>[</w:t>
      </w:r>
      <w:r>
        <w:rPr>
          <w:b/>
          <w:sz w:val="22"/>
          <w:lang w:eastAsia="ko-KR"/>
        </w:rPr>
        <w:t>RAN2 response</w:t>
      </w:r>
      <w:r w:rsidRPr="00C45B1B">
        <w:rPr>
          <w:b/>
          <w:sz w:val="22"/>
          <w:lang w:eastAsia="ko-KR"/>
        </w:rPr>
        <w:t>]</w:t>
      </w:r>
      <w:r w:rsidR="007175B7">
        <w:rPr>
          <w:sz w:val="22"/>
          <w:lang w:eastAsia="ko-KR"/>
        </w:rPr>
        <w:t xml:space="preserve"> </w:t>
      </w:r>
      <w:r w:rsidR="004F5EC0" w:rsidRPr="004F5EC0">
        <w:rPr>
          <w:sz w:val="22"/>
          <w:lang w:val="en-AU"/>
        </w:rPr>
        <w:t>Therefore, the relay UE’s AS layer can differentiate packets from different bearers (SRBs, DRBs) from remote UE. (e.g., adaptation layer is required for non 3GPP access case)</w:t>
      </w:r>
      <w:r w:rsidR="00CB3A73">
        <w:rPr>
          <w:sz w:val="22"/>
          <w:lang w:val="en-AU"/>
        </w:rPr>
        <w:t>.</w:t>
      </w:r>
    </w:p>
    <w:p w14:paraId="077451EB" w14:textId="77777777" w:rsidR="00CB3A73" w:rsidRDefault="00CB3A73" w:rsidP="00CB3A73">
      <w:pPr>
        <w:jc w:val="both"/>
        <w:rPr>
          <w:sz w:val="22"/>
          <w:szCs w:val="22"/>
          <w:lang w:val="en-AU" w:eastAsia="ko-KR"/>
        </w:rPr>
      </w:pPr>
      <w:r>
        <w:rPr>
          <w:rFonts w:hint="eastAsia"/>
          <w:sz w:val="22"/>
          <w:szCs w:val="22"/>
          <w:lang w:val="en-AU" w:eastAsia="ko-KR"/>
        </w:rPr>
        <w:t xml:space="preserve">In </w:t>
      </w:r>
      <w:r>
        <w:rPr>
          <w:sz w:val="22"/>
          <w:szCs w:val="22"/>
          <w:lang w:val="en-AU" w:eastAsia="ko-KR"/>
        </w:rPr>
        <w:t>addition</w:t>
      </w:r>
      <w:r>
        <w:rPr>
          <w:rFonts w:hint="eastAsia"/>
          <w:sz w:val="22"/>
          <w:szCs w:val="22"/>
          <w:lang w:val="en-AU" w:eastAsia="ko-KR"/>
        </w:rPr>
        <w:t>,</w:t>
      </w:r>
      <w:r>
        <w:rPr>
          <w:sz w:val="22"/>
          <w:szCs w:val="22"/>
          <w:lang w:val="en-AU" w:eastAsia="ko-KR"/>
        </w:rPr>
        <w:t xml:space="preserve"> according to [5], PC-5 signalling is able to be differentiated by values of LCID for SL-SCH as below table. Therefore, when the packets received over PC5, it can be obviously identified from which logical channel is based on the </w:t>
      </w:r>
      <w:proofErr w:type="gramStart"/>
      <w:r>
        <w:rPr>
          <w:sz w:val="22"/>
          <w:szCs w:val="22"/>
          <w:lang w:val="en-AU" w:eastAsia="ko-KR"/>
        </w:rPr>
        <w:t>LCID.</w:t>
      </w:r>
      <w:proofErr w:type="gramEnd"/>
    </w:p>
    <w:p w14:paraId="1477615E" w14:textId="77777777" w:rsidR="00CB3A73" w:rsidRPr="006846AE" w:rsidRDefault="00CB3A73" w:rsidP="00CB3A73">
      <w:pPr>
        <w:pStyle w:val="TH"/>
        <w:ind w:left="1200" w:hanging="400"/>
        <w:rPr>
          <w:noProof/>
          <w:lang w:eastAsia="zh-CN"/>
        </w:rPr>
      </w:pPr>
      <w:r w:rsidRPr="006846AE">
        <w:rPr>
          <w:noProof/>
        </w:rPr>
        <w:t xml:space="preserve">Table 6.2.4-1 Values of LCID for </w:t>
      </w:r>
      <w:r w:rsidRPr="006846AE">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B3A73" w:rsidRPr="00366F61" w14:paraId="2FDA4497" w14:textId="77777777" w:rsidTr="00FA7FB7">
        <w:trPr>
          <w:jc w:val="center"/>
        </w:trPr>
        <w:tc>
          <w:tcPr>
            <w:tcW w:w="1350" w:type="dxa"/>
            <w:shd w:val="clear" w:color="auto" w:fill="auto"/>
          </w:tcPr>
          <w:p w14:paraId="42DF0114" w14:textId="77777777" w:rsidR="00CB3A73" w:rsidRPr="00366F61" w:rsidRDefault="00CB3A73" w:rsidP="00FA7FB7">
            <w:pPr>
              <w:pStyle w:val="TAH"/>
              <w:rPr>
                <w:noProof/>
                <w:lang w:eastAsia="ko-KR"/>
              </w:rPr>
            </w:pPr>
            <w:r w:rsidRPr="00366F61">
              <w:rPr>
                <w:noProof/>
                <w:lang w:eastAsia="ko-KR"/>
              </w:rPr>
              <w:t>Index</w:t>
            </w:r>
          </w:p>
        </w:tc>
        <w:tc>
          <w:tcPr>
            <w:tcW w:w="3060" w:type="dxa"/>
            <w:shd w:val="clear" w:color="auto" w:fill="auto"/>
          </w:tcPr>
          <w:p w14:paraId="0039435F" w14:textId="77777777" w:rsidR="00CB3A73" w:rsidRPr="00366F61" w:rsidRDefault="00CB3A73" w:rsidP="00FA7FB7">
            <w:pPr>
              <w:pStyle w:val="TAH"/>
              <w:rPr>
                <w:noProof/>
                <w:lang w:eastAsia="ko-KR"/>
              </w:rPr>
            </w:pPr>
            <w:r w:rsidRPr="00366F61">
              <w:rPr>
                <w:noProof/>
                <w:lang w:eastAsia="ko-KR"/>
              </w:rPr>
              <w:t>LCID values</w:t>
            </w:r>
          </w:p>
        </w:tc>
      </w:tr>
      <w:tr w:rsidR="00CB3A73" w:rsidRPr="00366F61" w14:paraId="440B2739" w14:textId="77777777" w:rsidTr="00FA7FB7">
        <w:trPr>
          <w:jc w:val="center"/>
        </w:trPr>
        <w:tc>
          <w:tcPr>
            <w:tcW w:w="1350" w:type="dxa"/>
            <w:shd w:val="clear" w:color="auto" w:fill="auto"/>
          </w:tcPr>
          <w:p w14:paraId="63862DB8" w14:textId="77777777" w:rsidR="00CB3A73" w:rsidRPr="00366F61" w:rsidRDefault="00CB3A73" w:rsidP="00FA7FB7">
            <w:pPr>
              <w:pStyle w:val="TAC"/>
              <w:rPr>
                <w:noProof/>
                <w:lang w:val="en-GB" w:eastAsia="ko-KR"/>
              </w:rPr>
            </w:pPr>
            <w:r w:rsidRPr="00366F61">
              <w:rPr>
                <w:noProof/>
                <w:lang w:val="en-GB" w:eastAsia="ko-KR"/>
              </w:rPr>
              <w:t>00000</w:t>
            </w:r>
          </w:p>
        </w:tc>
        <w:tc>
          <w:tcPr>
            <w:tcW w:w="3060" w:type="dxa"/>
            <w:shd w:val="clear" w:color="auto" w:fill="auto"/>
          </w:tcPr>
          <w:p w14:paraId="2D94E468" w14:textId="77777777" w:rsidR="00CB3A73" w:rsidRPr="00366F61" w:rsidRDefault="00CB3A73" w:rsidP="00FA7FB7">
            <w:pPr>
              <w:pStyle w:val="TAC"/>
              <w:rPr>
                <w:noProof/>
                <w:lang w:val="en-GB" w:eastAsia="zh-CN"/>
              </w:rPr>
            </w:pPr>
            <w:r w:rsidRPr="00366F61">
              <w:rPr>
                <w:noProof/>
                <w:lang w:val="en-GB" w:eastAsia="zh-CN"/>
              </w:rPr>
              <w:t>Reserved</w:t>
            </w:r>
          </w:p>
        </w:tc>
      </w:tr>
      <w:tr w:rsidR="00CB3A73" w:rsidRPr="00366F61" w14:paraId="454C0902" w14:textId="77777777" w:rsidTr="00FA7FB7">
        <w:trPr>
          <w:jc w:val="center"/>
        </w:trPr>
        <w:tc>
          <w:tcPr>
            <w:tcW w:w="1350" w:type="dxa"/>
            <w:shd w:val="clear" w:color="auto" w:fill="auto"/>
          </w:tcPr>
          <w:p w14:paraId="7AEC8D72" w14:textId="77777777" w:rsidR="00CB3A73" w:rsidRPr="00366F61" w:rsidRDefault="00CB3A73" w:rsidP="00FA7FB7">
            <w:pPr>
              <w:pStyle w:val="TAC"/>
              <w:rPr>
                <w:noProof/>
                <w:lang w:val="en-GB" w:eastAsia="zh-CN"/>
              </w:rPr>
            </w:pPr>
            <w:r w:rsidRPr="00366F61">
              <w:rPr>
                <w:noProof/>
                <w:lang w:val="en-GB" w:eastAsia="zh-CN"/>
              </w:rPr>
              <w:t>00001-01010</w:t>
            </w:r>
          </w:p>
        </w:tc>
        <w:tc>
          <w:tcPr>
            <w:tcW w:w="3060" w:type="dxa"/>
            <w:shd w:val="clear" w:color="auto" w:fill="auto"/>
          </w:tcPr>
          <w:p w14:paraId="5FFB4327" w14:textId="77777777" w:rsidR="00CB3A73" w:rsidRPr="00366F61" w:rsidRDefault="00CB3A73" w:rsidP="00FA7FB7">
            <w:pPr>
              <w:pStyle w:val="TAC"/>
              <w:rPr>
                <w:noProof/>
                <w:lang w:val="en-GB" w:eastAsia="zh-CN"/>
              </w:rPr>
            </w:pPr>
            <w:r w:rsidRPr="00366F61">
              <w:rPr>
                <w:noProof/>
                <w:lang w:val="en-GB" w:eastAsia="zh-CN"/>
              </w:rPr>
              <w:t>Identity of the logical channel</w:t>
            </w:r>
          </w:p>
        </w:tc>
      </w:tr>
      <w:tr w:rsidR="00CB3A73" w:rsidRPr="00366F61" w14:paraId="1C58F8A4" w14:textId="77777777" w:rsidTr="00FA7FB7">
        <w:trPr>
          <w:jc w:val="center"/>
        </w:trPr>
        <w:tc>
          <w:tcPr>
            <w:tcW w:w="1350" w:type="dxa"/>
            <w:shd w:val="clear" w:color="auto" w:fill="auto"/>
          </w:tcPr>
          <w:p w14:paraId="11026367" w14:textId="77777777" w:rsidR="00CB3A73" w:rsidRPr="00366F61" w:rsidRDefault="00CB3A73" w:rsidP="00FA7FB7">
            <w:pPr>
              <w:pStyle w:val="TAC"/>
              <w:rPr>
                <w:noProof/>
                <w:lang w:val="en-GB" w:eastAsia="zh-CN"/>
              </w:rPr>
            </w:pPr>
            <w:r w:rsidRPr="00366F61">
              <w:rPr>
                <w:noProof/>
                <w:lang w:val="en-GB" w:eastAsia="zh-CN"/>
              </w:rPr>
              <w:t>01011-11011</w:t>
            </w:r>
          </w:p>
        </w:tc>
        <w:tc>
          <w:tcPr>
            <w:tcW w:w="3060" w:type="dxa"/>
            <w:shd w:val="clear" w:color="auto" w:fill="auto"/>
          </w:tcPr>
          <w:p w14:paraId="23AC1972" w14:textId="77777777" w:rsidR="00CB3A73" w:rsidRPr="00366F61" w:rsidRDefault="00CB3A73" w:rsidP="00FA7FB7">
            <w:pPr>
              <w:pStyle w:val="TAC"/>
              <w:rPr>
                <w:noProof/>
                <w:lang w:val="en-GB" w:eastAsia="zh-CN"/>
              </w:rPr>
            </w:pPr>
            <w:r w:rsidRPr="00366F61">
              <w:rPr>
                <w:noProof/>
                <w:lang w:val="en-GB" w:eastAsia="zh-CN"/>
              </w:rPr>
              <w:t>Reserved</w:t>
            </w:r>
          </w:p>
        </w:tc>
      </w:tr>
      <w:tr w:rsidR="00CB3A73" w:rsidRPr="00366F61" w14:paraId="7D9B8970" w14:textId="77777777" w:rsidTr="00FA7FB7">
        <w:trPr>
          <w:jc w:val="center"/>
        </w:trPr>
        <w:tc>
          <w:tcPr>
            <w:tcW w:w="1350" w:type="dxa"/>
            <w:shd w:val="clear" w:color="auto" w:fill="auto"/>
          </w:tcPr>
          <w:p w14:paraId="1C477755" w14:textId="77777777" w:rsidR="00CB3A73" w:rsidRPr="00366F61" w:rsidRDefault="00CB3A73" w:rsidP="00FA7FB7">
            <w:pPr>
              <w:pStyle w:val="TAC"/>
              <w:rPr>
                <w:noProof/>
                <w:lang w:val="en-GB" w:eastAsia="zh-CN"/>
              </w:rPr>
            </w:pPr>
            <w:r w:rsidRPr="00366F61">
              <w:rPr>
                <w:noProof/>
                <w:lang w:val="en-GB" w:eastAsia="zh-CN"/>
              </w:rPr>
              <w:t>11100</w:t>
            </w:r>
          </w:p>
        </w:tc>
        <w:tc>
          <w:tcPr>
            <w:tcW w:w="3060" w:type="dxa"/>
            <w:shd w:val="clear" w:color="auto" w:fill="auto"/>
          </w:tcPr>
          <w:p w14:paraId="7CB9C3DA" w14:textId="77777777" w:rsidR="00CB3A73" w:rsidRPr="00366F61" w:rsidRDefault="00CB3A73" w:rsidP="00FA7FB7">
            <w:pPr>
              <w:pStyle w:val="TAC"/>
              <w:rPr>
                <w:noProof/>
                <w:lang w:val="en-GB" w:eastAsia="zh-CN"/>
              </w:rPr>
            </w:pPr>
            <w:r w:rsidRPr="00366F61">
              <w:rPr>
                <w:noProof/>
                <w:lang w:val="en-GB" w:eastAsia="zh-CN"/>
              </w:rPr>
              <w:t>PC5-S messages that are not protected</w:t>
            </w:r>
          </w:p>
        </w:tc>
      </w:tr>
      <w:tr w:rsidR="00CB3A73" w:rsidRPr="00366F61" w14:paraId="2E77346A" w14:textId="77777777" w:rsidTr="00FA7FB7">
        <w:trPr>
          <w:jc w:val="center"/>
        </w:trPr>
        <w:tc>
          <w:tcPr>
            <w:tcW w:w="1350" w:type="dxa"/>
            <w:shd w:val="clear" w:color="auto" w:fill="auto"/>
          </w:tcPr>
          <w:p w14:paraId="52F488A5" w14:textId="77777777" w:rsidR="00CB3A73" w:rsidRPr="00366F61" w:rsidRDefault="00CB3A73" w:rsidP="00FA7FB7">
            <w:pPr>
              <w:pStyle w:val="TAC"/>
              <w:rPr>
                <w:noProof/>
                <w:lang w:val="en-GB" w:eastAsia="zh-CN"/>
              </w:rPr>
            </w:pPr>
            <w:r w:rsidRPr="00366F61">
              <w:rPr>
                <w:noProof/>
                <w:lang w:val="en-GB" w:eastAsia="zh-CN"/>
              </w:rPr>
              <w:t>11101</w:t>
            </w:r>
          </w:p>
        </w:tc>
        <w:tc>
          <w:tcPr>
            <w:tcW w:w="3060" w:type="dxa"/>
            <w:shd w:val="clear" w:color="auto" w:fill="auto"/>
          </w:tcPr>
          <w:p w14:paraId="0A2AFEA2" w14:textId="77777777" w:rsidR="00CB3A73" w:rsidRPr="00366F61" w:rsidRDefault="00CB3A73" w:rsidP="00FA7FB7">
            <w:pPr>
              <w:pStyle w:val="TAC"/>
              <w:rPr>
                <w:noProof/>
                <w:lang w:val="en-GB" w:eastAsia="zh-CN"/>
              </w:rPr>
            </w:pPr>
            <w:r w:rsidRPr="00366F61">
              <w:rPr>
                <w:noProof/>
                <w:lang w:val="en-GB" w:eastAsia="zh-CN"/>
              </w:rPr>
              <w:t xml:space="preserve">PC5-S messages </w:t>
            </w:r>
            <w:r w:rsidRPr="00366F61">
              <w:rPr>
                <w:noProof/>
                <w:lang w:val="en-GB" w:eastAsia="ko-KR"/>
              </w:rPr>
              <w:t>"</w:t>
            </w:r>
            <w:r w:rsidRPr="00366F61">
              <w:rPr>
                <w:noProof/>
                <w:lang w:val="en-GB" w:eastAsia="zh-CN"/>
              </w:rPr>
              <w:t>Direct Security Mode Command</w:t>
            </w:r>
            <w:r w:rsidRPr="00366F61">
              <w:rPr>
                <w:noProof/>
                <w:lang w:val="en-GB" w:eastAsia="ko-KR"/>
              </w:rPr>
              <w:t>"</w:t>
            </w:r>
            <w:r w:rsidRPr="00366F61">
              <w:rPr>
                <w:noProof/>
                <w:lang w:val="en-GB" w:eastAsia="zh-CN"/>
              </w:rPr>
              <w:t xml:space="preserve"> and </w:t>
            </w:r>
            <w:r w:rsidRPr="00366F61">
              <w:rPr>
                <w:noProof/>
                <w:lang w:val="en-GB" w:eastAsia="ko-KR"/>
              </w:rPr>
              <w:t>"Direct Security Mode Complete"</w:t>
            </w:r>
          </w:p>
        </w:tc>
      </w:tr>
      <w:tr w:rsidR="00CB3A73" w:rsidRPr="00366F61" w14:paraId="51994D00" w14:textId="77777777" w:rsidTr="00FA7FB7">
        <w:trPr>
          <w:jc w:val="center"/>
        </w:trPr>
        <w:tc>
          <w:tcPr>
            <w:tcW w:w="1350" w:type="dxa"/>
            <w:shd w:val="clear" w:color="auto" w:fill="auto"/>
          </w:tcPr>
          <w:p w14:paraId="2E229CC0" w14:textId="77777777" w:rsidR="00CB3A73" w:rsidRPr="00366F61" w:rsidRDefault="00CB3A73" w:rsidP="00FA7FB7">
            <w:pPr>
              <w:pStyle w:val="TAC"/>
              <w:rPr>
                <w:noProof/>
                <w:lang w:val="en-GB" w:eastAsia="zh-CN"/>
              </w:rPr>
            </w:pPr>
            <w:r w:rsidRPr="00366F61">
              <w:rPr>
                <w:noProof/>
                <w:lang w:val="en-GB" w:eastAsia="zh-CN"/>
              </w:rPr>
              <w:t>11110</w:t>
            </w:r>
          </w:p>
        </w:tc>
        <w:tc>
          <w:tcPr>
            <w:tcW w:w="3060" w:type="dxa"/>
            <w:shd w:val="clear" w:color="auto" w:fill="auto"/>
          </w:tcPr>
          <w:p w14:paraId="00E44E37" w14:textId="77777777" w:rsidR="00CB3A73" w:rsidRPr="00366F61" w:rsidRDefault="00CB3A73" w:rsidP="00FA7FB7">
            <w:pPr>
              <w:pStyle w:val="TAC"/>
              <w:rPr>
                <w:noProof/>
                <w:lang w:val="en-GB" w:eastAsia="zh-CN"/>
              </w:rPr>
            </w:pPr>
            <w:r w:rsidRPr="00366F61">
              <w:rPr>
                <w:noProof/>
                <w:lang w:val="en-GB" w:eastAsia="zh-CN"/>
              </w:rPr>
              <w:t>Other PC5-S messages that are protected</w:t>
            </w:r>
          </w:p>
        </w:tc>
      </w:tr>
      <w:tr w:rsidR="00CB3A73" w:rsidRPr="00366F61" w14:paraId="0535041C" w14:textId="77777777" w:rsidTr="00FA7FB7">
        <w:trPr>
          <w:jc w:val="center"/>
        </w:trPr>
        <w:tc>
          <w:tcPr>
            <w:tcW w:w="1350" w:type="dxa"/>
            <w:shd w:val="clear" w:color="auto" w:fill="auto"/>
          </w:tcPr>
          <w:p w14:paraId="012BDB9C" w14:textId="77777777" w:rsidR="00CB3A73" w:rsidRPr="00366F61" w:rsidRDefault="00CB3A73" w:rsidP="00FA7FB7">
            <w:pPr>
              <w:pStyle w:val="TAC"/>
              <w:rPr>
                <w:noProof/>
                <w:lang w:val="en-GB" w:eastAsia="zh-CN"/>
              </w:rPr>
            </w:pPr>
            <w:r w:rsidRPr="00366F61">
              <w:rPr>
                <w:noProof/>
                <w:lang w:val="en-GB" w:eastAsia="zh-CN"/>
              </w:rPr>
              <w:t>11111</w:t>
            </w:r>
          </w:p>
        </w:tc>
        <w:tc>
          <w:tcPr>
            <w:tcW w:w="3060" w:type="dxa"/>
            <w:shd w:val="clear" w:color="auto" w:fill="auto"/>
          </w:tcPr>
          <w:p w14:paraId="0A94B01D" w14:textId="77777777" w:rsidR="00CB3A73" w:rsidRPr="00366F61" w:rsidRDefault="00CB3A73" w:rsidP="00FA7FB7">
            <w:pPr>
              <w:pStyle w:val="TAC"/>
              <w:rPr>
                <w:noProof/>
                <w:lang w:val="en-GB" w:eastAsia="zh-CN"/>
              </w:rPr>
            </w:pPr>
            <w:r w:rsidRPr="00366F61">
              <w:rPr>
                <w:noProof/>
                <w:lang w:val="en-GB" w:eastAsia="zh-CN"/>
              </w:rPr>
              <w:t>Padding</w:t>
            </w:r>
          </w:p>
        </w:tc>
      </w:tr>
    </w:tbl>
    <w:p w14:paraId="398B3F62" w14:textId="77777777" w:rsidR="00CB3A73" w:rsidRPr="004F5EC0" w:rsidRDefault="00CB3A73" w:rsidP="00F81ACA">
      <w:pPr>
        <w:rPr>
          <w:sz w:val="22"/>
          <w:lang w:val="en-AU"/>
        </w:rPr>
      </w:pPr>
    </w:p>
    <w:p w14:paraId="00C61EB6" w14:textId="61C454F6" w:rsidR="00F81ACA" w:rsidRPr="00C45B1B" w:rsidRDefault="00C45B1B" w:rsidP="00F81ACA">
      <w:pPr>
        <w:rPr>
          <w:b/>
          <w:sz w:val="22"/>
          <w:u w:val="single"/>
        </w:rPr>
      </w:pPr>
      <w:r w:rsidRPr="00C45B1B">
        <w:rPr>
          <w:b/>
          <w:sz w:val="22"/>
          <w:u w:val="single"/>
        </w:rPr>
        <w:t xml:space="preserve">2.4.2 </w:t>
      </w:r>
      <w:r w:rsidR="00F81ACA" w:rsidRPr="00C45B1B">
        <w:rPr>
          <w:b/>
          <w:sz w:val="22"/>
          <w:u w:val="single"/>
        </w:rPr>
        <w:t xml:space="preserve">The adaptation layer between </w:t>
      </w:r>
      <w:proofErr w:type="spellStart"/>
      <w:r w:rsidR="00F81ACA" w:rsidRPr="00C45B1B">
        <w:rPr>
          <w:b/>
          <w:sz w:val="22"/>
          <w:u w:val="single"/>
        </w:rPr>
        <w:t>eRelay</w:t>
      </w:r>
      <w:proofErr w:type="spellEnd"/>
      <w:r w:rsidR="00F81ACA" w:rsidRPr="00C45B1B">
        <w:rPr>
          <w:b/>
          <w:sz w:val="22"/>
          <w:u w:val="single"/>
        </w:rPr>
        <w:t xml:space="preserve">-UE and </w:t>
      </w:r>
      <w:proofErr w:type="spellStart"/>
      <w:r w:rsidR="00F81ACA" w:rsidRPr="00C45B1B">
        <w:rPr>
          <w:b/>
          <w:sz w:val="22"/>
          <w:u w:val="single"/>
        </w:rPr>
        <w:t>eNB</w:t>
      </w:r>
      <w:proofErr w:type="spellEnd"/>
      <w:r w:rsidR="00F81ACA" w:rsidRPr="00C45B1B">
        <w:rPr>
          <w:b/>
          <w:sz w:val="22"/>
          <w:u w:val="single"/>
        </w:rPr>
        <w:t xml:space="preserve"> is able to differentiate bearers (SRBs, DRBs) of a particular UE and apply </w:t>
      </w:r>
      <w:proofErr w:type="spellStart"/>
      <w:r w:rsidR="00F81ACA" w:rsidRPr="00C45B1B">
        <w:rPr>
          <w:b/>
          <w:sz w:val="22"/>
          <w:u w:val="single"/>
        </w:rPr>
        <w:t>QoS</w:t>
      </w:r>
      <w:proofErr w:type="spellEnd"/>
      <w:r w:rsidR="00F81ACA" w:rsidRPr="00C45B1B">
        <w:rPr>
          <w:b/>
          <w:sz w:val="22"/>
          <w:u w:val="single"/>
        </w:rPr>
        <w:t xml:space="preserve"> accordingly:</w:t>
      </w:r>
    </w:p>
    <w:p w14:paraId="3BDE4B4D" w14:textId="7F76EC77" w:rsidR="001C5411" w:rsidRDefault="00511D80" w:rsidP="001C556F">
      <w:pPr>
        <w:jc w:val="both"/>
        <w:rPr>
          <w:sz w:val="22"/>
          <w:szCs w:val="22"/>
          <w:lang w:val="en-AU" w:eastAsia="ko-KR"/>
        </w:rPr>
      </w:pPr>
      <w:r>
        <w:rPr>
          <w:b/>
          <w:sz w:val="22"/>
          <w:szCs w:val="22"/>
          <w:lang w:val="en-AU" w:eastAsia="ko-KR"/>
        </w:rPr>
        <w:lastRenderedPageBreak/>
        <w:t>[</w:t>
      </w:r>
      <w:r w:rsidR="00110C45">
        <w:rPr>
          <w:b/>
          <w:sz w:val="22"/>
          <w:szCs w:val="22"/>
          <w:lang w:val="en-AU" w:eastAsia="ko-KR"/>
        </w:rPr>
        <w:t>RAN2 SI</w:t>
      </w:r>
      <w:r w:rsidRPr="00511D80">
        <w:rPr>
          <w:b/>
          <w:sz w:val="22"/>
          <w:szCs w:val="22"/>
          <w:lang w:val="en-AU" w:eastAsia="ko-KR"/>
        </w:rPr>
        <w:t>]</w:t>
      </w:r>
      <w:r>
        <w:rPr>
          <w:sz w:val="22"/>
          <w:szCs w:val="22"/>
          <w:lang w:val="en-AU" w:eastAsia="ko-KR"/>
        </w:rPr>
        <w:t xml:space="preserve"> </w:t>
      </w:r>
      <w:r w:rsidR="00CD1828" w:rsidRPr="001C556F">
        <w:rPr>
          <w:sz w:val="22"/>
          <w:szCs w:val="22"/>
          <w:lang w:val="en-AU" w:eastAsia="ko-KR"/>
        </w:rPr>
        <w:t xml:space="preserve">According to [3], </w:t>
      </w:r>
      <w:r w:rsidR="00AC7885">
        <w:rPr>
          <w:sz w:val="22"/>
          <w:szCs w:val="22"/>
          <w:lang w:val="en-AU" w:eastAsia="ko-KR"/>
        </w:rPr>
        <w:t>t</w:t>
      </w:r>
      <w:r w:rsidR="001C556F" w:rsidRPr="001C556F">
        <w:rPr>
          <w:sz w:val="22"/>
          <w:szCs w:val="22"/>
          <w:lang w:val="en-AU" w:eastAsia="ko-KR"/>
        </w:rPr>
        <w:t xml:space="preserve">raffic of one or multiple </w:t>
      </w:r>
      <w:r w:rsidR="001C556F">
        <w:rPr>
          <w:sz w:val="22"/>
          <w:szCs w:val="22"/>
          <w:lang w:val="en-AU" w:eastAsia="ko-KR"/>
        </w:rPr>
        <w:t>r</w:t>
      </w:r>
      <w:r w:rsidR="001C556F" w:rsidRPr="001C556F">
        <w:rPr>
          <w:sz w:val="22"/>
          <w:szCs w:val="22"/>
          <w:lang w:val="en-AU" w:eastAsia="ko-KR"/>
        </w:rPr>
        <w:t xml:space="preserve">emote UEs may be mapped to a single DRB of </w:t>
      </w:r>
      <w:proofErr w:type="spellStart"/>
      <w:r w:rsidR="001C556F" w:rsidRPr="001C556F">
        <w:rPr>
          <w:sz w:val="22"/>
          <w:szCs w:val="22"/>
          <w:lang w:val="en-AU" w:eastAsia="ko-KR"/>
        </w:rPr>
        <w:t>Uu</w:t>
      </w:r>
      <w:proofErr w:type="spellEnd"/>
      <w:r w:rsidR="001C556F" w:rsidRPr="001C556F">
        <w:rPr>
          <w:sz w:val="22"/>
          <w:szCs w:val="22"/>
          <w:lang w:val="en-AU" w:eastAsia="ko-KR"/>
        </w:rPr>
        <w:t xml:space="preserve"> interface of </w:t>
      </w:r>
      <w:r w:rsidR="001C556F">
        <w:rPr>
          <w:sz w:val="22"/>
          <w:szCs w:val="22"/>
          <w:lang w:val="en-AU" w:eastAsia="ko-KR"/>
        </w:rPr>
        <w:t>the r</w:t>
      </w:r>
      <w:r w:rsidR="001C556F" w:rsidRPr="001C556F">
        <w:rPr>
          <w:sz w:val="22"/>
          <w:szCs w:val="22"/>
          <w:lang w:val="en-AU" w:eastAsia="ko-KR"/>
        </w:rPr>
        <w:t xml:space="preserve">elay UE. Multiple </w:t>
      </w:r>
      <w:proofErr w:type="spellStart"/>
      <w:r w:rsidR="001C556F" w:rsidRPr="001C556F">
        <w:rPr>
          <w:sz w:val="22"/>
          <w:szCs w:val="22"/>
          <w:lang w:val="en-AU" w:eastAsia="ko-KR"/>
        </w:rPr>
        <w:t>Uu</w:t>
      </w:r>
      <w:proofErr w:type="spellEnd"/>
      <w:r w:rsidR="001C556F" w:rsidRPr="001C556F">
        <w:rPr>
          <w:sz w:val="22"/>
          <w:szCs w:val="22"/>
          <w:lang w:val="en-AU" w:eastAsia="ko-KR"/>
        </w:rPr>
        <w:t xml:space="preserve"> DRBs may be used to carry traffic of different </w:t>
      </w:r>
      <w:proofErr w:type="spellStart"/>
      <w:r w:rsidR="001C556F" w:rsidRPr="001C556F">
        <w:rPr>
          <w:sz w:val="22"/>
          <w:szCs w:val="22"/>
          <w:lang w:val="en-AU" w:eastAsia="ko-KR"/>
        </w:rPr>
        <w:t>QoS</w:t>
      </w:r>
      <w:proofErr w:type="spellEnd"/>
      <w:r w:rsidR="001C556F" w:rsidRPr="001C556F">
        <w:rPr>
          <w:sz w:val="22"/>
          <w:szCs w:val="22"/>
          <w:lang w:val="en-AU" w:eastAsia="ko-KR"/>
        </w:rPr>
        <w:t xml:space="preserve"> classes, for one or multiple Remote UEs.</w:t>
      </w:r>
      <w:r w:rsidR="001C556F">
        <w:rPr>
          <w:rFonts w:hint="eastAsia"/>
          <w:sz w:val="22"/>
          <w:szCs w:val="22"/>
          <w:lang w:val="en-AU" w:eastAsia="ko-KR"/>
        </w:rPr>
        <w:t xml:space="preserve"> </w:t>
      </w:r>
      <w:r w:rsidR="001C556F" w:rsidRPr="001C556F">
        <w:rPr>
          <w:sz w:val="22"/>
          <w:szCs w:val="22"/>
          <w:lang w:val="en-AU" w:eastAsia="ko-KR"/>
        </w:rPr>
        <w:t xml:space="preserve">An adaptation layer over </w:t>
      </w:r>
      <w:proofErr w:type="spellStart"/>
      <w:r w:rsidR="001C556F" w:rsidRPr="001C556F">
        <w:rPr>
          <w:sz w:val="22"/>
          <w:szCs w:val="22"/>
          <w:lang w:val="en-AU" w:eastAsia="ko-KR"/>
        </w:rPr>
        <w:t>Uu</w:t>
      </w:r>
      <w:proofErr w:type="spellEnd"/>
      <w:r w:rsidR="001C556F" w:rsidRPr="001C556F">
        <w:rPr>
          <w:sz w:val="22"/>
          <w:szCs w:val="22"/>
          <w:lang w:val="en-AU" w:eastAsia="ko-KR"/>
        </w:rPr>
        <w:t xml:space="preserve"> is supported to identify the </w:t>
      </w:r>
      <w:r w:rsidR="001C556F">
        <w:rPr>
          <w:sz w:val="22"/>
          <w:szCs w:val="22"/>
          <w:lang w:val="en-AU" w:eastAsia="ko-KR"/>
        </w:rPr>
        <w:t>remote/r</w:t>
      </w:r>
      <w:r w:rsidR="001C556F" w:rsidRPr="001C556F">
        <w:rPr>
          <w:sz w:val="22"/>
          <w:szCs w:val="22"/>
          <w:lang w:val="en-AU" w:eastAsia="ko-KR"/>
        </w:rPr>
        <w:t>elay UE and the corresponding bearer.</w:t>
      </w:r>
    </w:p>
    <w:p w14:paraId="08846CD0" w14:textId="59FB9F5D" w:rsidR="001C556F" w:rsidRPr="001C556F" w:rsidRDefault="001C556F" w:rsidP="001C556F">
      <w:pPr>
        <w:jc w:val="both"/>
        <w:rPr>
          <w:sz w:val="22"/>
          <w:szCs w:val="22"/>
          <w:lang w:val="en-AU" w:eastAsia="ko-KR"/>
        </w:rPr>
      </w:pPr>
      <w:r w:rsidRPr="001C556F">
        <w:rPr>
          <w:sz w:val="22"/>
          <w:szCs w:val="22"/>
          <w:lang w:val="en-AU" w:eastAsia="ko-KR"/>
        </w:rPr>
        <w:t xml:space="preserve">Within a </w:t>
      </w:r>
      <w:proofErr w:type="spellStart"/>
      <w:r w:rsidRPr="001C556F">
        <w:rPr>
          <w:sz w:val="22"/>
          <w:szCs w:val="22"/>
          <w:lang w:val="en-AU" w:eastAsia="ko-KR"/>
        </w:rPr>
        <w:t>Uu</w:t>
      </w:r>
      <w:proofErr w:type="spellEnd"/>
      <w:r w:rsidRPr="001C556F">
        <w:rPr>
          <w:sz w:val="22"/>
          <w:szCs w:val="22"/>
          <w:lang w:val="en-AU" w:eastAsia="ko-KR"/>
        </w:rPr>
        <w:t xml:space="preserve"> DRB, different </w:t>
      </w:r>
      <w:r>
        <w:rPr>
          <w:sz w:val="22"/>
          <w:szCs w:val="22"/>
          <w:lang w:val="en-AU" w:eastAsia="ko-KR"/>
        </w:rPr>
        <w:t>r</w:t>
      </w:r>
      <w:r w:rsidRPr="001C556F">
        <w:rPr>
          <w:sz w:val="22"/>
          <w:szCs w:val="22"/>
          <w:lang w:val="en-AU" w:eastAsia="ko-KR"/>
        </w:rPr>
        <w:t xml:space="preserve">emote UEs and different bearers of the </w:t>
      </w:r>
      <w:r>
        <w:rPr>
          <w:sz w:val="22"/>
          <w:szCs w:val="22"/>
          <w:lang w:val="en-AU" w:eastAsia="ko-KR"/>
        </w:rPr>
        <w:t>remote</w:t>
      </w:r>
      <w:r w:rsidRPr="001C556F">
        <w:rPr>
          <w:sz w:val="22"/>
          <w:szCs w:val="22"/>
          <w:lang w:val="en-AU" w:eastAsia="ko-KR"/>
        </w:rPr>
        <w:t xml:space="preserve"> UE are indicated by additional information included in adaptation layer header which is added to PDCP PDU. The </w:t>
      </w:r>
      <w:r>
        <w:rPr>
          <w:sz w:val="22"/>
          <w:szCs w:val="22"/>
          <w:lang w:val="en-AU" w:eastAsia="ko-KR"/>
        </w:rPr>
        <w:t>remote</w:t>
      </w:r>
      <w:r w:rsidRPr="001C556F">
        <w:rPr>
          <w:sz w:val="22"/>
          <w:szCs w:val="22"/>
          <w:lang w:val="en-AU" w:eastAsia="ko-KR"/>
        </w:rPr>
        <w:t xml:space="preserve"> UE is identified in the adaptation layer header on </w:t>
      </w:r>
      <w:proofErr w:type="spellStart"/>
      <w:r w:rsidRPr="001C556F">
        <w:rPr>
          <w:sz w:val="22"/>
          <w:szCs w:val="22"/>
          <w:lang w:val="en-AU" w:eastAsia="ko-KR"/>
        </w:rPr>
        <w:t>Uu</w:t>
      </w:r>
      <w:proofErr w:type="spellEnd"/>
      <w:r w:rsidRPr="001C556F">
        <w:rPr>
          <w:sz w:val="22"/>
          <w:szCs w:val="22"/>
          <w:lang w:val="en-AU" w:eastAsia="ko-KR"/>
        </w:rPr>
        <w:t xml:space="preserve"> by only local identifier (i.e. an index), which is known to at least the </w:t>
      </w:r>
      <w:proofErr w:type="spellStart"/>
      <w:r w:rsidRPr="001C556F">
        <w:rPr>
          <w:sz w:val="22"/>
          <w:szCs w:val="22"/>
          <w:lang w:val="en-AU" w:eastAsia="ko-KR"/>
        </w:rPr>
        <w:t>eNB</w:t>
      </w:r>
      <w:proofErr w:type="spellEnd"/>
      <w:r w:rsidRPr="001C556F">
        <w:rPr>
          <w:sz w:val="22"/>
          <w:szCs w:val="22"/>
          <w:lang w:val="en-AU" w:eastAsia="ko-KR"/>
        </w:rPr>
        <w:t xml:space="preserve"> and </w:t>
      </w:r>
      <w:r>
        <w:rPr>
          <w:sz w:val="22"/>
          <w:szCs w:val="22"/>
          <w:lang w:val="en-AU" w:eastAsia="ko-KR"/>
        </w:rPr>
        <w:t>relay</w:t>
      </w:r>
      <w:r w:rsidRPr="001C556F">
        <w:rPr>
          <w:sz w:val="22"/>
          <w:szCs w:val="22"/>
          <w:lang w:val="en-AU" w:eastAsia="ko-KR"/>
        </w:rPr>
        <w:t xml:space="preserve"> UE. For identifying bearer of the </w:t>
      </w:r>
      <w:r>
        <w:rPr>
          <w:sz w:val="22"/>
          <w:szCs w:val="22"/>
          <w:lang w:val="en-AU" w:eastAsia="ko-KR"/>
        </w:rPr>
        <w:t>remote</w:t>
      </w:r>
      <w:r w:rsidRPr="001C556F">
        <w:rPr>
          <w:sz w:val="22"/>
          <w:szCs w:val="22"/>
          <w:lang w:val="en-AU" w:eastAsia="ko-KR"/>
        </w:rPr>
        <w:t xml:space="preserve"> UE, a bearer identity is indicated by additional information included in adaptation layer header</w:t>
      </w:r>
      <w:r w:rsidR="00E94345">
        <w:rPr>
          <w:sz w:val="22"/>
          <w:szCs w:val="22"/>
          <w:lang w:val="en-AU" w:eastAsia="ko-KR"/>
        </w:rPr>
        <w:t>.</w:t>
      </w:r>
    </w:p>
    <w:p w14:paraId="7DB40581" w14:textId="3BFB419A" w:rsidR="002A1A79" w:rsidRPr="00547F18" w:rsidRDefault="007175B7" w:rsidP="00547F18">
      <w:pPr>
        <w:jc w:val="both"/>
        <w:rPr>
          <w:rFonts w:eastAsiaTheme="minorHAnsi"/>
          <w:color w:val="000000" w:themeColor="text1"/>
          <w:sz w:val="22"/>
          <w:szCs w:val="22"/>
          <w:lang w:val="en-US" w:eastAsia="ko-KR"/>
        </w:rPr>
      </w:pPr>
      <w:r w:rsidRPr="00C45B1B">
        <w:rPr>
          <w:b/>
          <w:sz w:val="22"/>
          <w:lang w:eastAsia="ko-KR"/>
        </w:rPr>
        <w:t>[</w:t>
      </w:r>
      <w:r>
        <w:rPr>
          <w:b/>
          <w:sz w:val="22"/>
          <w:lang w:eastAsia="ko-KR"/>
        </w:rPr>
        <w:t>RAN2 response</w:t>
      </w:r>
      <w:r w:rsidRPr="00C45B1B">
        <w:rPr>
          <w:b/>
          <w:sz w:val="22"/>
          <w:lang w:eastAsia="ko-KR"/>
        </w:rPr>
        <w:t>]</w:t>
      </w:r>
      <w:r w:rsidRPr="00C45B1B">
        <w:rPr>
          <w:sz w:val="22"/>
          <w:lang w:eastAsia="ko-KR"/>
        </w:rPr>
        <w:t xml:space="preserve"> </w:t>
      </w:r>
      <w:r w:rsidR="000B27C1">
        <w:rPr>
          <w:rFonts w:hint="eastAsia"/>
          <w:sz w:val="22"/>
          <w:lang w:val="en-AU" w:eastAsia="ko-KR"/>
        </w:rPr>
        <w:t>T</w:t>
      </w:r>
      <w:r w:rsidR="000B27C1">
        <w:rPr>
          <w:sz w:val="22"/>
          <w:lang w:val="en-AU" w:eastAsia="ko-KR"/>
        </w:rPr>
        <w:t xml:space="preserve">he adaption layer at the </w:t>
      </w:r>
      <w:proofErr w:type="spellStart"/>
      <w:r w:rsidR="000B27C1">
        <w:rPr>
          <w:sz w:val="22"/>
          <w:lang w:val="en-AU" w:eastAsia="ko-KR"/>
        </w:rPr>
        <w:t>eNB</w:t>
      </w:r>
      <w:proofErr w:type="spellEnd"/>
      <w:r w:rsidR="000B27C1">
        <w:rPr>
          <w:sz w:val="22"/>
          <w:lang w:val="en-AU" w:eastAsia="ko-KR"/>
        </w:rPr>
        <w:t xml:space="preserve"> can differentiate beare</w:t>
      </w:r>
      <w:r w:rsidR="002A1A79">
        <w:rPr>
          <w:sz w:val="22"/>
          <w:lang w:val="en-AU" w:eastAsia="ko-KR"/>
        </w:rPr>
        <w:t>r</w:t>
      </w:r>
      <w:r w:rsidR="000B27C1">
        <w:rPr>
          <w:sz w:val="22"/>
          <w:lang w:val="en-AU" w:eastAsia="ko-KR"/>
        </w:rPr>
        <w:t xml:space="preserve">s (i.e., SRBs, DRBs) of a particular UE. </w:t>
      </w:r>
      <w:r w:rsidR="002A1A79">
        <w:rPr>
          <w:sz w:val="22"/>
          <w:lang w:val="en-AU" w:eastAsia="ko-KR"/>
        </w:rPr>
        <w:t xml:space="preserve">Hence, the </w:t>
      </w:r>
      <w:proofErr w:type="spellStart"/>
      <w:r w:rsidR="002A1A79">
        <w:rPr>
          <w:sz w:val="22"/>
          <w:lang w:val="en-AU" w:eastAsia="ko-KR"/>
        </w:rPr>
        <w:t>eNB</w:t>
      </w:r>
      <w:proofErr w:type="spellEnd"/>
      <w:r w:rsidR="002A1A79">
        <w:rPr>
          <w:sz w:val="22"/>
          <w:lang w:val="en-AU" w:eastAsia="ko-KR"/>
        </w:rPr>
        <w:t xml:space="preserve"> can perform appropriate mapping between </w:t>
      </w:r>
      <w:proofErr w:type="spellStart"/>
      <w:r w:rsidR="002A1A79">
        <w:rPr>
          <w:sz w:val="22"/>
          <w:lang w:val="en-AU" w:eastAsia="ko-KR"/>
        </w:rPr>
        <w:t>Uu</w:t>
      </w:r>
      <w:proofErr w:type="spellEnd"/>
      <w:r w:rsidR="002A1A79">
        <w:rPr>
          <w:sz w:val="22"/>
          <w:lang w:val="en-AU" w:eastAsia="ko-KR"/>
        </w:rPr>
        <w:t xml:space="preserve"> DRB and bearers of the relay/remote UE according to the different </w:t>
      </w:r>
      <w:proofErr w:type="spellStart"/>
      <w:r w:rsidR="002A1A79">
        <w:rPr>
          <w:sz w:val="22"/>
          <w:lang w:val="en-AU" w:eastAsia="ko-KR"/>
        </w:rPr>
        <w:t>QoS</w:t>
      </w:r>
      <w:proofErr w:type="spellEnd"/>
      <w:r w:rsidR="002A1A79">
        <w:rPr>
          <w:sz w:val="22"/>
          <w:lang w:val="en-AU" w:eastAsia="ko-KR"/>
        </w:rPr>
        <w:t xml:space="preserve"> parameters.</w:t>
      </w:r>
      <w:r w:rsidR="00405EA3">
        <w:rPr>
          <w:sz w:val="22"/>
          <w:lang w:val="en-AU" w:eastAsia="ko-KR"/>
        </w:rPr>
        <w:t xml:space="preserve"> As described in response LS to SA2, supporting the </w:t>
      </w:r>
      <w:proofErr w:type="spellStart"/>
      <w:r w:rsidR="00405EA3">
        <w:rPr>
          <w:sz w:val="22"/>
          <w:lang w:val="en-AU" w:eastAsia="ko-KR"/>
        </w:rPr>
        <w:t>QoS</w:t>
      </w:r>
      <w:proofErr w:type="spellEnd"/>
      <w:r w:rsidR="00405EA3">
        <w:rPr>
          <w:sz w:val="22"/>
          <w:lang w:val="en-AU" w:eastAsia="ko-KR"/>
        </w:rPr>
        <w:t xml:space="preserve"> </w:t>
      </w:r>
      <w:r w:rsidR="00405EA3" w:rsidRPr="00405EA3">
        <w:rPr>
          <w:sz w:val="22"/>
          <w:lang w:val="en-AU" w:eastAsia="ko-KR"/>
        </w:rPr>
        <w:t>would be a possible topic to be further investigated in a work item</w:t>
      </w:r>
    </w:p>
    <w:p w14:paraId="5876B02B" w14:textId="3110944D" w:rsidR="00FA28A1" w:rsidRPr="00FA28A1" w:rsidRDefault="00FA28A1" w:rsidP="001C5411">
      <w:pPr>
        <w:jc w:val="both"/>
        <w:rPr>
          <w:b/>
          <w:sz w:val="22"/>
          <w:lang w:val="en-AU" w:eastAsia="ko-KR"/>
        </w:rPr>
      </w:pPr>
      <w:r w:rsidRPr="00CF5863">
        <w:rPr>
          <w:b/>
          <w:sz w:val="22"/>
          <w:lang w:eastAsia="ko-KR"/>
        </w:rPr>
        <w:t xml:space="preserve">[RAN2 impact] </w:t>
      </w:r>
      <w:r w:rsidR="00A069B4" w:rsidRPr="00F55734">
        <w:rPr>
          <w:sz w:val="22"/>
          <w:lang w:eastAsia="ko-KR"/>
        </w:rPr>
        <w:t>RAN2 is required to discuss on h</w:t>
      </w:r>
      <w:r w:rsidR="00AC7885">
        <w:rPr>
          <w:sz w:val="22"/>
          <w:lang w:eastAsia="ko-KR"/>
        </w:rPr>
        <w:t xml:space="preserve">ow to decide the mapping rule </w:t>
      </w:r>
      <w:r w:rsidR="00456740" w:rsidRPr="00CF5863">
        <w:rPr>
          <w:sz w:val="22"/>
          <w:lang w:eastAsia="ko-KR"/>
        </w:rPr>
        <w:t xml:space="preserve">i.e., one (or many) to one (or many) between PPPP and QCI value. In addition, the </w:t>
      </w:r>
      <w:r w:rsidRPr="00CF5863">
        <w:rPr>
          <w:sz w:val="22"/>
          <w:lang w:eastAsia="ko-KR"/>
        </w:rPr>
        <w:t xml:space="preserve">PPPP </w:t>
      </w:r>
      <w:r w:rsidR="00547F18">
        <w:rPr>
          <w:sz w:val="22"/>
          <w:lang w:eastAsia="ko-KR"/>
        </w:rPr>
        <w:t xml:space="preserve">value </w:t>
      </w:r>
      <w:r w:rsidRPr="00CF5863">
        <w:rPr>
          <w:sz w:val="22"/>
          <w:lang w:eastAsia="ko-KR"/>
        </w:rPr>
        <w:t xml:space="preserve">is used for pool selection to support </w:t>
      </w:r>
      <w:proofErr w:type="spellStart"/>
      <w:r w:rsidRPr="00CF5863">
        <w:rPr>
          <w:sz w:val="22"/>
          <w:lang w:eastAsia="ko-KR"/>
        </w:rPr>
        <w:t>QoS</w:t>
      </w:r>
      <w:proofErr w:type="spellEnd"/>
      <w:r w:rsidR="00547F18">
        <w:rPr>
          <w:sz w:val="22"/>
          <w:lang w:eastAsia="ko-KR"/>
        </w:rPr>
        <w:t xml:space="preserve"> for</w:t>
      </w:r>
      <w:r w:rsidR="00456740" w:rsidRPr="00CF5863">
        <w:rPr>
          <w:sz w:val="22"/>
          <w:lang w:eastAsia="ko-KR"/>
        </w:rPr>
        <w:t xml:space="preserve"> D2D</w:t>
      </w:r>
      <w:r w:rsidR="00547F18">
        <w:rPr>
          <w:sz w:val="22"/>
          <w:lang w:eastAsia="ko-KR"/>
        </w:rPr>
        <w:t xml:space="preserve"> communication</w:t>
      </w:r>
      <w:r w:rsidRPr="00CF5863">
        <w:rPr>
          <w:sz w:val="22"/>
          <w:lang w:eastAsia="ko-KR"/>
        </w:rPr>
        <w:t xml:space="preserve">. </w:t>
      </w:r>
      <w:r w:rsidR="00456740" w:rsidRPr="00CF5863">
        <w:rPr>
          <w:sz w:val="22"/>
          <w:lang w:eastAsia="ko-KR"/>
        </w:rPr>
        <w:t xml:space="preserve">If such a new </w:t>
      </w:r>
      <w:r w:rsidR="00657CB5">
        <w:rPr>
          <w:sz w:val="22"/>
          <w:lang w:eastAsia="ko-KR"/>
        </w:rPr>
        <w:t xml:space="preserve">mechanism </w:t>
      </w:r>
      <w:r w:rsidR="00456740" w:rsidRPr="00CF5863">
        <w:rPr>
          <w:sz w:val="22"/>
          <w:lang w:eastAsia="ko-KR"/>
        </w:rPr>
        <w:t xml:space="preserve">is applied to support </w:t>
      </w:r>
      <w:r w:rsidR="00901B62" w:rsidRPr="00CF5863">
        <w:rPr>
          <w:sz w:val="22"/>
          <w:lang w:eastAsia="ko-KR"/>
        </w:rPr>
        <w:t xml:space="preserve">PC5 </w:t>
      </w:r>
      <w:proofErr w:type="spellStart"/>
      <w:r w:rsidR="00456740" w:rsidRPr="00CF5863">
        <w:rPr>
          <w:sz w:val="22"/>
          <w:lang w:eastAsia="ko-KR"/>
        </w:rPr>
        <w:t>QoS</w:t>
      </w:r>
      <w:proofErr w:type="spellEnd"/>
      <w:r w:rsidR="00456740" w:rsidRPr="00CF5863">
        <w:rPr>
          <w:sz w:val="22"/>
          <w:lang w:eastAsia="ko-KR"/>
        </w:rPr>
        <w:t xml:space="preserve">, </w:t>
      </w:r>
      <w:r w:rsidRPr="00CF5863">
        <w:rPr>
          <w:sz w:val="22"/>
          <w:lang w:eastAsia="ko-KR"/>
        </w:rPr>
        <w:t xml:space="preserve">RAN2 needs to consider </w:t>
      </w:r>
      <w:r w:rsidR="00901B62" w:rsidRPr="00CF5863">
        <w:rPr>
          <w:sz w:val="22"/>
          <w:lang w:eastAsia="ko-KR"/>
        </w:rPr>
        <w:t>whether</w:t>
      </w:r>
      <w:r w:rsidR="00657CB5">
        <w:rPr>
          <w:sz w:val="22"/>
          <w:lang w:eastAsia="ko-KR"/>
        </w:rPr>
        <w:t xml:space="preserve"> maintain the legacy </w:t>
      </w:r>
      <w:r w:rsidR="00456740" w:rsidRPr="00CF5863">
        <w:rPr>
          <w:sz w:val="22"/>
          <w:lang w:eastAsia="ko-KR"/>
        </w:rPr>
        <w:t>PPPP based pool selection</w:t>
      </w:r>
      <w:r w:rsidR="00901B62" w:rsidRPr="00CF5863">
        <w:rPr>
          <w:sz w:val="22"/>
          <w:lang w:eastAsia="ko-KR"/>
        </w:rPr>
        <w:t xml:space="preserve"> </w:t>
      </w:r>
      <w:r w:rsidR="00657CB5">
        <w:rPr>
          <w:sz w:val="22"/>
          <w:lang w:eastAsia="ko-KR"/>
        </w:rPr>
        <w:t xml:space="preserve">scheme </w:t>
      </w:r>
      <w:r w:rsidR="00901B62" w:rsidRPr="00CF5863">
        <w:rPr>
          <w:sz w:val="22"/>
          <w:lang w:eastAsia="ko-KR"/>
        </w:rPr>
        <w:t>or not.</w:t>
      </w:r>
    </w:p>
    <w:p w14:paraId="665A17C2" w14:textId="515BC5E0" w:rsidR="001476F1" w:rsidRDefault="001476F1">
      <w:pPr>
        <w:jc w:val="both"/>
        <w:rPr>
          <w:rFonts w:eastAsiaTheme="minorHAnsi"/>
          <w:b/>
          <w:color w:val="000000" w:themeColor="text1"/>
          <w:sz w:val="22"/>
          <w:szCs w:val="22"/>
          <w:lang w:val="en-AU" w:eastAsia="ko-KR"/>
        </w:rPr>
      </w:pPr>
      <w:r>
        <w:rPr>
          <w:rFonts w:eastAsiaTheme="minorHAnsi"/>
          <w:b/>
          <w:color w:val="000000" w:themeColor="text1"/>
          <w:sz w:val="22"/>
          <w:szCs w:val="22"/>
          <w:lang w:val="en-AU" w:eastAsia="ko-KR"/>
        </w:rPr>
        <w:t xml:space="preserve">Observation 3: </w:t>
      </w:r>
      <w:r w:rsidR="00405EA3">
        <w:rPr>
          <w:rFonts w:eastAsiaTheme="minorHAnsi"/>
          <w:b/>
          <w:color w:val="000000" w:themeColor="text1"/>
          <w:sz w:val="22"/>
          <w:szCs w:val="22"/>
          <w:lang w:val="en-AU" w:eastAsia="ko-KR"/>
        </w:rPr>
        <w:t>AS layer is able to differentiate bearer according to LCID and bearer identity included in adaptation layer and s</w:t>
      </w:r>
      <w:r w:rsidR="007B263B">
        <w:rPr>
          <w:rFonts w:eastAsiaTheme="minorHAnsi"/>
          <w:b/>
          <w:color w:val="000000" w:themeColor="text1"/>
          <w:sz w:val="22"/>
          <w:szCs w:val="22"/>
          <w:lang w:val="en-AU" w:eastAsia="ko-KR"/>
        </w:rPr>
        <w:t>upport</w:t>
      </w:r>
      <w:r w:rsidR="00405EA3">
        <w:rPr>
          <w:rFonts w:eastAsiaTheme="minorHAnsi"/>
          <w:b/>
          <w:color w:val="000000" w:themeColor="text1"/>
          <w:sz w:val="22"/>
          <w:szCs w:val="22"/>
          <w:lang w:val="en-AU" w:eastAsia="ko-KR"/>
        </w:rPr>
        <w:t>ing</w:t>
      </w:r>
      <w:r w:rsidR="007B263B">
        <w:rPr>
          <w:rFonts w:eastAsiaTheme="minorHAnsi"/>
          <w:b/>
          <w:color w:val="000000" w:themeColor="text1"/>
          <w:sz w:val="22"/>
          <w:szCs w:val="22"/>
          <w:lang w:val="en-AU" w:eastAsia="ko-KR"/>
        </w:rPr>
        <w:t xml:space="preserve"> of </w:t>
      </w:r>
      <w:proofErr w:type="spellStart"/>
      <w:r w:rsidR="007B263B">
        <w:rPr>
          <w:rFonts w:eastAsiaTheme="minorHAnsi"/>
          <w:b/>
          <w:color w:val="000000" w:themeColor="text1"/>
          <w:sz w:val="22"/>
          <w:szCs w:val="22"/>
          <w:lang w:val="en-AU" w:eastAsia="ko-KR"/>
        </w:rPr>
        <w:t>QoS</w:t>
      </w:r>
      <w:proofErr w:type="spellEnd"/>
      <w:r w:rsidR="007B263B">
        <w:rPr>
          <w:rFonts w:eastAsiaTheme="minorHAnsi"/>
          <w:b/>
          <w:color w:val="000000" w:themeColor="text1"/>
          <w:sz w:val="22"/>
          <w:szCs w:val="22"/>
          <w:lang w:val="en-AU" w:eastAsia="ko-KR"/>
        </w:rPr>
        <w:t xml:space="preserve"> is one of the topic in WI</w:t>
      </w:r>
      <w:r w:rsidR="00405EA3">
        <w:rPr>
          <w:rFonts w:eastAsiaTheme="minorHAnsi"/>
          <w:b/>
          <w:color w:val="000000" w:themeColor="text1"/>
          <w:sz w:val="22"/>
          <w:szCs w:val="22"/>
          <w:lang w:val="en-AU" w:eastAsia="ko-KR"/>
        </w:rPr>
        <w:t>.</w:t>
      </w:r>
    </w:p>
    <w:p w14:paraId="780A6BE1" w14:textId="77777777" w:rsidR="00DB311D" w:rsidRPr="001476F1" w:rsidRDefault="00DB311D" w:rsidP="001476F1">
      <w:pPr>
        <w:jc w:val="both"/>
        <w:rPr>
          <w:rFonts w:eastAsiaTheme="minorHAnsi"/>
          <w:b/>
          <w:color w:val="000000" w:themeColor="text1"/>
          <w:sz w:val="22"/>
          <w:szCs w:val="22"/>
          <w:lang w:val="en-AU" w:eastAsia="ko-KR"/>
        </w:rPr>
      </w:pPr>
    </w:p>
    <w:p w14:paraId="3C2E8392" w14:textId="77777777" w:rsidR="00AF68F6" w:rsidRPr="00AF68F6" w:rsidRDefault="00EE051D" w:rsidP="00AF68F6">
      <w:pPr>
        <w:pStyle w:val="3"/>
        <w:numPr>
          <w:ilvl w:val="1"/>
          <w:numId w:val="22"/>
        </w:numPr>
        <w:rPr>
          <w:rFonts w:eastAsiaTheme="minorHAnsi"/>
          <w:color w:val="000000" w:themeColor="text1"/>
          <w:szCs w:val="22"/>
          <w:lang w:val="en-AU" w:eastAsia="ko-KR"/>
        </w:rPr>
      </w:pPr>
      <w:r>
        <w:rPr>
          <w:rFonts w:eastAsiaTheme="minorEastAsia" w:hint="eastAsia"/>
          <w:lang w:eastAsia="ko-KR"/>
        </w:rPr>
        <w:t xml:space="preserve">. </w:t>
      </w:r>
      <w:r>
        <w:rPr>
          <w:rFonts w:eastAsiaTheme="minorEastAsia"/>
          <w:lang w:eastAsia="ko-KR"/>
        </w:rPr>
        <w:t xml:space="preserve">Key Issue </w:t>
      </w:r>
      <w:r w:rsidR="00CD1828">
        <w:rPr>
          <w:rFonts w:eastAsiaTheme="minorEastAsia"/>
          <w:lang w:eastAsia="ko-KR"/>
        </w:rPr>
        <w:t>#</w:t>
      </w:r>
      <w:r>
        <w:rPr>
          <w:rFonts w:eastAsiaTheme="minorEastAsia"/>
          <w:lang w:eastAsia="ko-KR"/>
        </w:rPr>
        <w:t xml:space="preserve">5 </w:t>
      </w:r>
      <w:r w:rsidRPr="00DF3906">
        <w:t>(Service Continuity)</w:t>
      </w:r>
    </w:p>
    <w:p w14:paraId="41273D03" w14:textId="5F7A50E7" w:rsidR="00AF68F6" w:rsidRPr="00AF68F6" w:rsidRDefault="00AF68F6" w:rsidP="00AF68F6">
      <w:pPr>
        <w:pStyle w:val="3"/>
        <w:ind w:left="0" w:firstLine="0"/>
        <w:rPr>
          <w:rFonts w:ascii="Times New Roman" w:hAnsi="Times New Roman"/>
          <w:b/>
          <w:sz w:val="22"/>
          <w:u w:val="single"/>
        </w:rPr>
      </w:pPr>
      <w:r w:rsidRPr="00AF68F6">
        <w:rPr>
          <w:rFonts w:ascii="Times New Roman" w:hAnsi="Times New Roman"/>
          <w:b/>
          <w:sz w:val="22"/>
          <w:u w:val="single"/>
        </w:rPr>
        <w:t xml:space="preserve">2.5.1 For direct to indirect UE-initiated path switch request the </w:t>
      </w:r>
      <w:proofErr w:type="spellStart"/>
      <w:r w:rsidRPr="00AF68F6">
        <w:rPr>
          <w:rFonts w:ascii="Times New Roman" w:hAnsi="Times New Roman"/>
          <w:b/>
          <w:sz w:val="22"/>
          <w:u w:val="single"/>
        </w:rPr>
        <w:t>eNB</w:t>
      </w:r>
      <w:proofErr w:type="spellEnd"/>
      <w:r w:rsidRPr="00AF68F6">
        <w:rPr>
          <w:rFonts w:ascii="Times New Roman" w:hAnsi="Times New Roman"/>
          <w:b/>
          <w:sz w:val="22"/>
          <w:u w:val="single"/>
        </w:rPr>
        <w:t xml:space="preserve"> allows HO triggered by an RRC message from the </w:t>
      </w:r>
      <w:proofErr w:type="spellStart"/>
      <w:r w:rsidRPr="00AF68F6">
        <w:rPr>
          <w:rFonts w:ascii="Times New Roman" w:hAnsi="Times New Roman"/>
          <w:b/>
          <w:sz w:val="22"/>
          <w:u w:val="single"/>
        </w:rPr>
        <w:t>eRemote</w:t>
      </w:r>
      <w:proofErr w:type="spellEnd"/>
      <w:r w:rsidRPr="00AF68F6">
        <w:rPr>
          <w:rFonts w:ascii="Times New Roman" w:hAnsi="Times New Roman"/>
          <w:b/>
          <w:sz w:val="22"/>
          <w:u w:val="single"/>
        </w:rPr>
        <w:t>-UE:</w:t>
      </w:r>
    </w:p>
    <w:p w14:paraId="195C6A78" w14:textId="77777777" w:rsidR="00AF68F6" w:rsidRPr="00AF68F6" w:rsidRDefault="00AF68F6" w:rsidP="00AF68F6">
      <w:pPr>
        <w:rPr>
          <w:sz w:val="22"/>
          <w:lang w:eastAsia="ko-KR"/>
        </w:rPr>
      </w:pPr>
      <w:r w:rsidRPr="00AF68F6">
        <w:rPr>
          <w:b/>
          <w:sz w:val="22"/>
          <w:szCs w:val="22"/>
          <w:lang w:val="en-AU" w:eastAsia="ko-KR"/>
        </w:rPr>
        <w:t>[RAN2 SI]</w:t>
      </w:r>
      <w:r w:rsidRPr="00AF68F6">
        <w:rPr>
          <w:sz w:val="22"/>
          <w:szCs w:val="22"/>
          <w:lang w:val="en-AU" w:eastAsia="ko-KR"/>
        </w:rPr>
        <w:t xml:space="preserve"> </w:t>
      </w:r>
      <w:r w:rsidRPr="00AF68F6">
        <w:rPr>
          <w:sz w:val="22"/>
          <w:lang w:eastAsia="ko-KR"/>
        </w:rPr>
        <w:t>According to [3], path selection can be performed two options either network-initiated or UE-initiated as below.</w:t>
      </w:r>
    </w:p>
    <w:p w14:paraId="096D30EC" w14:textId="77777777" w:rsidR="00AF68F6" w:rsidRPr="00AF68F6" w:rsidRDefault="00AF68F6" w:rsidP="00AF68F6">
      <w:pPr>
        <w:pStyle w:val="a6"/>
        <w:ind w:leftChars="0" w:left="405"/>
        <w:rPr>
          <w:sz w:val="22"/>
          <w:lang w:eastAsia="ko-KR"/>
        </w:rPr>
      </w:pPr>
      <w:r w:rsidRPr="00AF68F6">
        <w:rPr>
          <w:sz w:val="22"/>
          <w:lang w:eastAsia="ko-KR"/>
        </w:rPr>
        <w:t xml:space="preserve">Option 1: </w:t>
      </w:r>
      <w:proofErr w:type="spellStart"/>
      <w:r w:rsidRPr="00AF68F6">
        <w:rPr>
          <w:sz w:val="22"/>
          <w:lang w:eastAsia="ko-KR"/>
        </w:rPr>
        <w:t>eNB</w:t>
      </w:r>
      <w:proofErr w:type="spellEnd"/>
      <w:r w:rsidRPr="00AF68F6">
        <w:rPr>
          <w:sz w:val="22"/>
          <w:lang w:eastAsia="ko-KR"/>
        </w:rPr>
        <w:t xml:space="preserve"> configures the evolved </w:t>
      </w:r>
      <w:proofErr w:type="spellStart"/>
      <w:r w:rsidRPr="00AF68F6">
        <w:rPr>
          <w:sz w:val="22"/>
          <w:lang w:eastAsia="ko-KR"/>
        </w:rPr>
        <w:t>ProSe</w:t>
      </w:r>
      <w:proofErr w:type="spellEnd"/>
      <w:r w:rsidRPr="00AF68F6">
        <w:rPr>
          <w:sz w:val="22"/>
          <w:lang w:eastAsia="ko-KR"/>
        </w:rPr>
        <w:t xml:space="preserve"> Remote UE with set of criteria and the evolved </w:t>
      </w:r>
      <w:proofErr w:type="spellStart"/>
      <w:r w:rsidRPr="00AF68F6">
        <w:rPr>
          <w:sz w:val="22"/>
          <w:lang w:eastAsia="ko-KR"/>
        </w:rPr>
        <w:t>ProSe</w:t>
      </w:r>
      <w:proofErr w:type="spellEnd"/>
      <w:r w:rsidRPr="00AF68F6">
        <w:rPr>
          <w:sz w:val="22"/>
          <w:lang w:eastAsia="ko-KR"/>
        </w:rPr>
        <w:t xml:space="preserve"> Remote UE triggers a notification to the network when the criteria are met. The </w:t>
      </w:r>
      <w:proofErr w:type="spellStart"/>
      <w:r w:rsidRPr="00AF68F6">
        <w:rPr>
          <w:sz w:val="22"/>
          <w:lang w:eastAsia="ko-KR"/>
        </w:rPr>
        <w:t>eNB</w:t>
      </w:r>
      <w:proofErr w:type="spellEnd"/>
      <w:r w:rsidRPr="00AF68F6">
        <w:rPr>
          <w:sz w:val="22"/>
          <w:lang w:eastAsia="ko-KR"/>
        </w:rPr>
        <w:t xml:space="preserve"> decides if the evolved </w:t>
      </w:r>
      <w:proofErr w:type="spellStart"/>
      <w:r w:rsidRPr="00AF68F6">
        <w:rPr>
          <w:sz w:val="22"/>
          <w:lang w:eastAsia="ko-KR"/>
        </w:rPr>
        <w:t>ProSe</w:t>
      </w:r>
      <w:proofErr w:type="spellEnd"/>
      <w:r w:rsidRPr="00AF68F6">
        <w:rPr>
          <w:sz w:val="22"/>
          <w:lang w:eastAsia="ko-KR"/>
        </w:rPr>
        <w:t xml:space="preserve"> Remote UE should switch.</w:t>
      </w:r>
    </w:p>
    <w:p w14:paraId="1E0A8F7A" w14:textId="77777777" w:rsidR="00AF68F6" w:rsidRDefault="00AF68F6" w:rsidP="00AF68F6">
      <w:pPr>
        <w:pStyle w:val="a6"/>
        <w:ind w:leftChars="0" w:left="405"/>
        <w:rPr>
          <w:sz w:val="22"/>
          <w:lang w:eastAsia="ko-KR"/>
        </w:rPr>
      </w:pPr>
      <w:r w:rsidRPr="00AF68F6">
        <w:rPr>
          <w:sz w:val="22"/>
          <w:lang w:eastAsia="ko-KR"/>
        </w:rPr>
        <w:t xml:space="preserve">Option 2: </w:t>
      </w:r>
      <w:proofErr w:type="spellStart"/>
      <w:r w:rsidRPr="00AF68F6">
        <w:rPr>
          <w:sz w:val="22"/>
          <w:lang w:eastAsia="ko-KR"/>
        </w:rPr>
        <w:t>eNB</w:t>
      </w:r>
      <w:proofErr w:type="spellEnd"/>
      <w:r w:rsidRPr="00AF68F6">
        <w:rPr>
          <w:sz w:val="22"/>
          <w:lang w:eastAsia="ko-KR"/>
        </w:rPr>
        <w:t xml:space="preserve"> configures the evolved </w:t>
      </w:r>
      <w:proofErr w:type="spellStart"/>
      <w:r w:rsidRPr="00AF68F6">
        <w:rPr>
          <w:sz w:val="22"/>
          <w:lang w:eastAsia="ko-KR"/>
        </w:rPr>
        <w:t>ProSe</w:t>
      </w:r>
      <w:proofErr w:type="spellEnd"/>
      <w:r w:rsidRPr="00AF68F6">
        <w:rPr>
          <w:sz w:val="22"/>
          <w:lang w:eastAsia="ko-KR"/>
        </w:rPr>
        <w:t xml:space="preserve"> Remote UE with set of criteria and the evolved </w:t>
      </w:r>
      <w:proofErr w:type="spellStart"/>
      <w:r w:rsidRPr="00AF68F6">
        <w:rPr>
          <w:sz w:val="22"/>
          <w:lang w:eastAsia="ko-KR"/>
        </w:rPr>
        <w:t>ProSe</w:t>
      </w:r>
      <w:proofErr w:type="spellEnd"/>
      <w:r w:rsidRPr="00AF68F6">
        <w:rPr>
          <w:sz w:val="22"/>
          <w:lang w:eastAsia="ko-KR"/>
        </w:rPr>
        <w:t xml:space="preserve"> Remote UE can decide to reselect the path on its own when the criteria are met. After switching the path, the evolved </w:t>
      </w:r>
      <w:proofErr w:type="spellStart"/>
      <w:r w:rsidRPr="00AF68F6">
        <w:rPr>
          <w:sz w:val="22"/>
          <w:lang w:eastAsia="ko-KR"/>
        </w:rPr>
        <w:t>ProSe</w:t>
      </w:r>
      <w:proofErr w:type="spellEnd"/>
      <w:r w:rsidRPr="00AF68F6">
        <w:rPr>
          <w:sz w:val="22"/>
          <w:lang w:eastAsia="ko-KR"/>
        </w:rPr>
        <w:t xml:space="preserve"> Remote UE sends a notification/reconfiguration request message.</w:t>
      </w:r>
    </w:p>
    <w:p w14:paraId="18395271" w14:textId="55DCC670" w:rsidR="00AF68F6" w:rsidRPr="00AF68F6" w:rsidRDefault="00AF68F6" w:rsidP="00AF68F6">
      <w:pPr>
        <w:rPr>
          <w:b/>
          <w:sz w:val="22"/>
          <w:szCs w:val="22"/>
          <w:lang w:val="en-AU" w:eastAsia="ko-KR"/>
        </w:rPr>
      </w:pPr>
      <w:r w:rsidRPr="00AF68F6">
        <w:rPr>
          <w:b/>
          <w:sz w:val="22"/>
          <w:szCs w:val="22"/>
          <w:lang w:val="en-AU" w:eastAsia="ko-KR"/>
        </w:rPr>
        <w:t xml:space="preserve">[RAN2 response] </w:t>
      </w:r>
      <w:r w:rsidRPr="00AF68F6">
        <w:rPr>
          <w:sz w:val="22"/>
          <w:szCs w:val="22"/>
          <w:lang w:val="en-AU" w:eastAsia="ko-KR"/>
        </w:rPr>
        <w:t>RAN2 considered UE-based handover procedure as</w:t>
      </w:r>
      <w:r w:rsidRPr="00AF68F6">
        <w:rPr>
          <w:sz w:val="22"/>
          <w:szCs w:val="22"/>
          <w:lang w:val="en-AU" w:eastAsia="ko-KR"/>
        </w:rPr>
        <w:t xml:space="preserve"> one of the candidate solutions</w:t>
      </w:r>
    </w:p>
    <w:p w14:paraId="0593F782" w14:textId="0F0E726D" w:rsidR="006112DC" w:rsidRPr="00D25FC3" w:rsidRDefault="00D25FC3" w:rsidP="006112DC">
      <w:pPr>
        <w:rPr>
          <w:b/>
          <w:sz w:val="22"/>
          <w:u w:val="single"/>
        </w:rPr>
      </w:pPr>
      <w:r>
        <w:rPr>
          <w:b/>
          <w:sz w:val="22"/>
          <w:u w:val="single"/>
        </w:rPr>
        <w:t>2.5.</w:t>
      </w:r>
      <w:r w:rsidR="00723B6A">
        <w:rPr>
          <w:b/>
          <w:sz w:val="22"/>
          <w:u w:val="single"/>
        </w:rPr>
        <w:t>2</w:t>
      </w:r>
      <w:r>
        <w:rPr>
          <w:b/>
          <w:sz w:val="22"/>
          <w:u w:val="single"/>
        </w:rPr>
        <w:t xml:space="preserve"> </w:t>
      </w:r>
      <w:r w:rsidR="006112DC" w:rsidRPr="00D25FC3">
        <w:rPr>
          <w:b/>
          <w:sz w:val="22"/>
          <w:u w:val="single"/>
        </w:rPr>
        <w:t xml:space="preserve">For handover of </w:t>
      </w:r>
      <w:proofErr w:type="spellStart"/>
      <w:r w:rsidR="006112DC" w:rsidRPr="00D25FC3">
        <w:rPr>
          <w:b/>
          <w:sz w:val="22"/>
          <w:u w:val="single"/>
        </w:rPr>
        <w:t>eRelay</w:t>
      </w:r>
      <w:proofErr w:type="spellEnd"/>
      <w:r w:rsidR="006112DC" w:rsidRPr="00D25FC3">
        <w:rPr>
          <w:b/>
          <w:sz w:val="22"/>
          <w:u w:val="single"/>
        </w:rPr>
        <w:t xml:space="preserve">-UE with </w:t>
      </w:r>
      <w:proofErr w:type="spellStart"/>
      <w:r w:rsidR="006112DC" w:rsidRPr="00D25FC3">
        <w:rPr>
          <w:b/>
          <w:sz w:val="22"/>
          <w:u w:val="single"/>
        </w:rPr>
        <w:t>eRemote</w:t>
      </w:r>
      <w:proofErr w:type="spellEnd"/>
      <w:r w:rsidR="006112DC" w:rsidRPr="00D25FC3">
        <w:rPr>
          <w:b/>
          <w:sz w:val="22"/>
          <w:u w:val="single"/>
        </w:rPr>
        <w:t xml:space="preserve">-UE(s), the </w:t>
      </w:r>
      <w:proofErr w:type="spellStart"/>
      <w:r w:rsidR="006112DC" w:rsidRPr="00D25FC3">
        <w:rPr>
          <w:b/>
          <w:sz w:val="22"/>
          <w:u w:val="single"/>
        </w:rPr>
        <w:t>eNB</w:t>
      </w:r>
      <w:proofErr w:type="spellEnd"/>
      <w:r w:rsidR="006112DC" w:rsidRPr="00D25FC3">
        <w:rPr>
          <w:b/>
          <w:sz w:val="22"/>
          <w:u w:val="single"/>
        </w:rPr>
        <w:t xml:space="preserve"> handles the handover signalling of the </w:t>
      </w:r>
      <w:proofErr w:type="spellStart"/>
      <w:r w:rsidR="006112DC" w:rsidRPr="00D25FC3">
        <w:rPr>
          <w:b/>
          <w:sz w:val="22"/>
          <w:u w:val="single"/>
        </w:rPr>
        <w:t>eRelay</w:t>
      </w:r>
      <w:proofErr w:type="spellEnd"/>
      <w:r w:rsidR="006112DC" w:rsidRPr="00D25FC3">
        <w:rPr>
          <w:b/>
          <w:sz w:val="22"/>
          <w:u w:val="single"/>
        </w:rPr>
        <w:t xml:space="preserve">-UE and </w:t>
      </w:r>
      <w:proofErr w:type="spellStart"/>
      <w:r w:rsidR="006112DC" w:rsidRPr="00D25FC3">
        <w:rPr>
          <w:b/>
          <w:sz w:val="22"/>
          <w:u w:val="single"/>
        </w:rPr>
        <w:t>eRemote</w:t>
      </w:r>
      <w:proofErr w:type="spellEnd"/>
      <w:r w:rsidR="006112DC" w:rsidRPr="00D25FC3">
        <w:rPr>
          <w:b/>
          <w:sz w:val="22"/>
          <w:u w:val="single"/>
        </w:rPr>
        <w:t xml:space="preserve">-UE independently. The </w:t>
      </w:r>
      <w:proofErr w:type="spellStart"/>
      <w:r w:rsidR="006112DC" w:rsidRPr="00D25FC3">
        <w:rPr>
          <w:b/>
          <w:sz w:val="22"/>
          <w:u w:val="single"/>
        </w:rPr>
        <w:t>eNB</w:t>
      </w:r>
      <w:proofErr w:type="spellEnd"/>
      <w:r w:rsidR="006112DC" w:rsidRPr="00D25FC3">
        <w:rPr>
          <w:b/>
          <w:sz w:val="22"/>
          <w:u w:val="single"/>
        </w:rPr>
        <w:t xml:space="preserve"> ensures the handover signalling of the </w:t>
      </w:r>
      <w:proofErr w:type="spellStart"/>
      <w:r w:rsidR="006112DC" w:rsidRPr="00D25FC3">
        <w:rPr>
          <w:b/>
          <w:sz w:val="22"/>
          <w:u w:val="single"/>
        </w:rPr>
        <w:t>eRemote</w:t>
      </w:r>
      <w:proofErr w:type="spellEnd"/>
      <w:r w:rsidR="006112DC" w:rsidRPr="00D25FC3">
        <w:rPr>
          <w:b/>
          <w:sz w:val="22"/>
          <w:u w:val="single"/>
        </w:rPr>
        <w:t xml:space="preserve">-UE is handled before the </w:t>
      </w:r>
      <w:proofErr w:type="spellStart"/>
      <w:r w:rsidR="006112DC" w:rsidRPr="00D25FC3">
        <w:rPr>
          <w:b/>
          <w:sz w:val="22"/>
          <w:u w:val="single"/>
        </w:rPr>
        <w:t>eRelay</w:t>
      </w:r>
      <w:proofErr w:type="spellEnd"/>
      <w:r w:rsidR="006112DC" w:rsidRPr="00D25FC3">
        <w:rPr>
          <w:b/>
          <w:sz w:val="22"/>
          <w:u w:val="single"/>
        </w:rPr>
        <w:t>-UE signalling:</w:t>
      </w:r>
    </w:p>
    <w:p w14:paraId="54682BE0" w14:textId="3C578AD6" w:rsidR="003F62BC" w:rsidRDefault="009D6FDF" w:rsidP="003F62BC">
      <w:pPr>
        <w:rPr>
          <w:lang w:val="en-US" w:eastAsia="zh-CN"/>
        </w:rPr>
      </w:pPr>
      <w:r>
        <w:rPr>
          <w:b/>
          <w:sz w:val="22"/>
          <w:szCs w:val="22"/>
          <w:lang w:val="en-AU" w:eastAsia="ko-KR"/>
        </w:rPr>
        <w:t>[RAN2 SI</w:t>
      </w:r>
      <w:r w:rsidRPr="00511D80">
        <w:rPr>
          <w:b/>
          <w:sz w:val="22"/>
          <w:szCs w:val="22"/>
          <w:lang w:val="en-AU" w:eastAsia="ko-KR"/>
        </w:rPr>
        <w:t>]</w:t>
      </w:r>
      <w:r>
        <w:rPr>
          <w:sz w:val="22"/>
          <w:szCs w:val="22"/>
          <w:lang w:val="en-AU" w:eastAsia="ko-KR"/>
        </w:rPr>
        <w:t xml:space="preserve"> </w:t>
      </w:r>
      <w:r w:rsidRPr="00200B3F">
        <w:rPr>
          <w:sz w:val="22"/>
          <w:lang w:eastAsia="ko-KR"/>
        </w:rPr>
        <w:t>According to [3],</w:t>
      </w:r>
      <w:r w:rsidR="003F62BC">
        <w:rPr>
          <w:sz w:val="22"/>
          <w:lang w:eastAsia="ko-KR"/>
        </w:rPr>
        <w:t xml:space="preserve"> RAN2 and RAN3 studied about group handover. </w:t>
      </w:r>
      <w:r w:rsidR="003F62BC" w:rsidRPr="003F62BC">
        <w:rPr>
          <w:sz w:val="22"/>
          <w:lang w:eastAsia="ko-KR"/>
        </w:rPr>
        <w:t xml:space="preserve">In this scenario, both of the </w:t>
      </w:r>
      <w:r w:rsidR="003F62BC">
        <w:rPr>
          <w:sz w:val="22"/>
          <w:lang w:eastAsia="ko-KR"/>
        </w:rPr>
        <w:t>r</w:t>
      </w:r>
      <w:r w:rsidR="003F62BC" w:rsidRPr="003F62BC">
        <w:rPr>
          <w:sz w:val="22"/>
          <w:lang w:eastAsia="ko-KR"/>
        </w:rPr>
        <w:t xml:space="preserve">emote UE (wearable device) and the </w:t>
      </w:r>
      <w:r w:rsidR="003F62BC">
        <w:rPr>
          <w:sz w:val="22"/>
          <w:lang w:eastAsia="ko-KR"/>
        </w:rPr>
        <w:t>r</w:t>
      </w:r>
      <w:r w:rsidR="003F62BC" w:rsidRPr="003F62BC">
        <w:rPr>
          <w:sz w:val="22"/>
          <w:lang w:eastAsia="ko-KR"/>
        </w:rPr>
        <w:t xml:space="preserve">elay UE are moved (i.e. in case of mobility) from one </w:t>
      </w:r>
      <w:proofErr w:type="spellStart"/>
      <w:r w:rsidR="003F62BC" w:rsidRPr="003F62BC">
        <w:rPr>
          <w:sz w:val="22"/>
          <w:lang w:eastAsia="ko-KR"/>
        </w:rPr>
        <w:t>eNB</w:t>
      </w:r>
      <w:proofErr w:type="spellEnd"/>
      <w:r w:rsidR="003F62BC" w:rsidRPr="003F62BC">
        <w:rPr>
          <w:sz w:val="22"/>
          <w:lang w:eastAsia="ko-KR"/>
        </w:rPr>
        <w:t xml:space="preserve"> to another </w:t>
      </w:r>
      <w:proofErr w:type="spellStart"/>
      <w:r w:rsidR="003F62BC" w:rsidRPr="003F62BC">
        <w:rPr>
          <w:sz w:val="22"/>
          <w:lang w:eastAsia="ko-KR"/>
        </w:rPr>
        <w:t>eNB</w:t>
      </w:r>
      <w:proofErr w:type="spellEnd"/>
      <w:r w:rsidR="003F62BC" w:rsidRPr="003F62BC">
        <w:rPr>
          <w:sz w:val="22"/>
          <w:lang w:eastAsia="ko-KR"/>
        </w:rPr>
        <w:t xml:space="preserve">. The </w:t>
      </w:r>
      <w:r w:rsidR="003F62BC">
        <w:rPr>
          <w:sz w:val="22"/>
          <w:lang w:eastAsia="ko-KR"/>
        </w:rPr>
        <w:t>remote</w:t>
      </w:r>
      <w:r w:rsidR="003F62BC" w:rsidRPr="003F62BC">
        <w:rPr>
          <w:sz w:val="22"/>
          <w:lang w:eastAsia="ko-KR"/>
        </w:rPr>
        <w:t xml:space="preserve"> UE remains connected to the same </w:t>
      </w:r>
      <w:r w:rsidR="003F62BC">
        <w:rPr>
          <w:sz w:val="22"/>
          <w:lang w:eastAsia="ko-KR"/>
        </w:rPr>
        <w:t>r</w:t>
      </w:r>
      <w:r w:rsidR="003F62BC" w:rsidRPr="003F62BC">
        <w:rPr>
          <w:sz w:val="22"/>
          <w:lang w:eastAsia="ko-KR"/>
        </w:rPr>
        <w:t>elay UE.</w:t>
      </w:r>
    </w:p>
    <w:p w14:paraId="3B6823FD" w14:textId="77777777" w:rsidR="003F62BC" w:rsidRDefault="003F62BC" w:rsidP="003F62BC">
      <w:pPr>
        <w:pStyle w:val="TH"/>
        <w:rPr>
          <w:lang w:eastAsia="zh-CN"/>
        </w:rPr>
      </w:pPr>
      <w:r w:rsidRPr="00E55ED8">
        <w:rPr>
          <w:lang w:eastAsia="zh-CN"/>
        </w:rPr>
        <w:object w:dxaOrig="6270" w:dyaOrig="4035" w14:anchorId="78579E7D">
          <v:shape id="_x0000_i1026" type="#_x0000_t75" style="width:227.7pt;height:151.95pt" o:ole="">
            <v:imagedata r:id="rId10" o:title="" cropbottom="2843f" cropright="5313f"/>
          </v:shape>
          <o:OLEObject Type="Embed" ProgID="Visio.Drawing.15" ShapeID="_x0000_i1026" DrawAspect="Content" ObjectID="_1568206196" r:id="rId11"/>
        </w:object>
      </w:r>
    </w:p>
    <w:p w14:paraId="2539852B" w14:textId="77777777" w:rsidR="003F62BC" w:rsidRDefault="003F62BC" w:rsidP="003F62BC">
      <w:pPr>
        <w:pStyle w:val="TF"/>
      </w:pPr>
      <w:r>
        <w:t xml:space="preserve">Figure 5.1.2.4-1: Scenario for group handover </w:t>
      </w:r>
    </w:p>
    <w:p w14:paraId="676F0A3A" w14:textId="30848749" w:rsidR="00EF598D" w:rsidRDefault="007175B7" w:rsidP="00EC1CC8">
      <w:pPr>
        <w:jc w:val="both"/>
        <w:rPr>
          <w:sz w:val="22"/>
          <w:lang w:eastAsia="ko-KR"/>
        </w:rPr>
      </w:pPr>
      <w:r w:rsidRPr="00C45B1B">
        <w:rPr>
          <w:b/>
          <w:sz w:val="22"/>
          <w:lang w:eastAsia="ko-KR"/>
        </w:rPr>
        <w:t>[</w:t>
      </w:r>
      <w:r>
        <w:rPr>
          <w:b/>
          <w:sz w:val="22"/>
          <w:lang w:eastAsia="ko-KR"/>
        </w:rPr>
        <w:t>RAN2 response</w:t>
      </w:r>
      <w:r w:rsidRPr="00C45B1B">
        <w:rPr>
          <w:b/>
          <w:sz w:val="22"/>
          <w:lang w:eastAsia="ko-KR"/>
        </w:rPr>
        <w:t>]</w:t>
      </w:r>
      <w:r w:rsidRPr="00C45B1B">
        <w:rPr>
          <w:sz w:val="22"/>
          <w:lang w:eastAsia="ko-KR"/>
        </w:rPr>
        <w:t xml:space="preserve"> </w:t>
      </w:r>
      <w:r w:rsidR="00A54EF8">
        <w:rPr>
          <w:sz w:val="22"/>
          <w:lang w:eastAsia="ko-KR"/>
        </w:rPr>
        <w:t>Group handover is one of the signalling optimization of normal handover. Even without group handover, w</w:t>
      </w:r>
      <w:r w:rsidR="00EC1CC8">
        <w:rPr>
          <w:sz w:val="22"/>
          <w:lang w:eastAsia="ko-KR"/>
        </w:rPr>
        <w:t xml:space="preserve">hen the handover procedure is performed by network, the </w:t>
      </w:r>
      <w:proofErr w:type="spellStart"/>
      <w:r w:rsidR="00EC1CC8">
        <w:rPr>
          <w:sz w:val="22"/>
          <w:lang w:eastAsia="ko-KR"/>
        </w:rPr>
        <w:t>eNB</w:t>
      </w:r>
      <w:proofErr w:type="spellEnd"/>
      <w:r w:rsidR="00EC1CC8">
        <w:rPr>
          <w:sz w:val="22"/>
          <w:lang w:eastAsia="ko-KR"/>
        </w:rPr>
        <w:t xml:space="preserve"> </w:t>
      </w:r>
      <w:r w:rsidR="00A54EF8">
        <w:rPr>
          <w:sz w:val="22"/>
          <w:lang w:eastAsia="ko-KR"/>
        </w:rPr>
        <w:t xml:space="preserve">can </w:t>
      </w:r>
      <w:r w:rsidR="00EC1CC8">
        <w:rPr>
          <w:sz w:val="22"/>
          <w:lang w:eastAsia="ko-KR"/>
        </w:rPr>
        <w:t>ensure the handover signalling of the linked remote UE is handled prior to relay UE signalling</w:t>
      </w:r>
      <w:r w:rsidR="00405EA3">
        <w:rPr>
          <w:sz w:val="22"/>
          <w:lang w:eastAsia="ko-KR"/>
        </w:rPr>
        <w:t xml:space="preserve"> based on smart </w:t>
      </w:r>
      <w:proofErr w:type="spellStart"/>
      <w:r w:rsidR="00405EA3">
        <w:rPr>
          <w:sz w:val="22"/>
          <w:lang w:eastAsia="ko-KR"/>
        </w:rPr>
        <w:t>eNB</w:t>
      </w:r>
      <w:proofErr w:type="spellEnd"/>
      <w:r w:rsidR="00405EA3">
        <w:rPr>
          <w:sz w:val="22"/>
          <w:lang w:eastAsia="ko-KR"/>
        </w:rPr>
        <w:t xml:space="preserve"> implementation</w:t>
      </w:r>
      <w:r w:rsidR="00EF598D">
        <w:rPr>
          <w:sz w:val="22"/>
          <w:lang w:eastAsia="ko-KR"/>
        </w:rPr>
        <w:t xml:space="preserve">. The linked remote UE should </w:t>
      </w:r>
      <w:r w:rsidR="00EC1CC8">
        <w:rPr>
          <w:sz w:val="22"/>
          <w:lang w:eastAsia="ko-KR"/>
        </w:rPr>
        <w:t>receive related to HO messages before the relay UE moves to other cell.</w:t>
      </w:r>
      <w:r w:rsidR="00EC1CC8">
        <w:rPr>
          <w:rFonts w:hint="eastAsia"/>
          <w:sz w:val="22"/>
          <w:lang w:eastAsia="ko-KR"/>
        </w:rPr>
        <w:t xml:space="preserve"> </w:t>
      </w:r>
      <w:r w:rsidR="00724054">
        <w:rPr>
          <w:sz w:val="22"/>
          <w:lang w:eastAsia="ko-KR"/>
        </w:rPr>
        <w:t xml:space="preserve">Such </w:t>
      </w:r>
      <w:r w:rsidR="00EC1CC8">
        <w:rPr>
          <w:sz w:val="22"/>
          <w:lang w:eastAsia="ko-KR"/>
        </w:rPr>
        <w:t xml:space="preserve">sequential HO procedure can be </w:t>
      </w:r>
      <w:r w:rsidR="00EF598D">
        <w:rPr>
          <w:sz w:val="22"/>
          <w:lang w:eastAsia="ko-KR"/>
        </w:rPr>
        <w:t xml:space="preserve">feasible </w:t>
      </w:r>
      <w:r w:rsidR="00724054">
        <w:rPr>
          <w:sz w:val="22"/>
          <w:lang w:eastAsia="ko-KR"/>
        </w:rPr>
        <w:t>While</w:t>
      </w:r>
      <w:r w:rsidR="00EF598D">
        <w:rPr>
          <w:sz w:val="22"/>
          <w:lang w:eastAsia="ko-KR"/>
        </w:rPr>
        <w:t xml:space="preserve"> the relay UE</w:t>
      </w:r>
      <w:r w:rsidR="00724054">
        <w:rPr>
          <w:sz w:val="22"/>
          <w:lang w:eastAsia="ko-KR"/>
        </w:rPr>
        <w:t xml:space="preserve">’s HO procedure is not completed until the HO of the remote UE is not completed. Otherwise, such sequential HO is achieved by </w:t>
      </w:r>
      <w:proofErr w:type="spellStart"/>
      <w:r w:rsidR="00724054">
        <w:rPr>
          <w:sz w:val="22"/>
          <w:lang w:eastAsia="ko-KR"/>
        </w:rPr>
        <w:t>eNB</w:t>
      </w:r>
      <w:proofErr w:type="spellEnd"/>
      <w:r w:rsidR="00724054">
        <w:rPr>
          <w:sz w:val="22"/>
          <w:lang w:eastAsia="ko-KR"/>
        </w:rPr>
        <w:t xml:space="preserve"> implementation.</w:t>
      </w:r>
    </w:p>
    <w:p w14:paraId="0A3EA85B" w14:textId="2D919A30" w:rsidR="00405EA3" w:rsidRDefault="00405EA3" w:rsidP="00DB311D">
      <w:pPr>
        <w:jc w:val="both"/>
        <w:rPr>
          <w:rFonts w:eastAsiaTheme="minorHAnsi"/>
          <w:b/>
          <w:color w:val="000000" w:themeColor="text1"/>
          <w:sz w:val="22"/>
          <w:szCs w:val="22"/>
          <w:lang w:val="en-AU" w:eastAsia="ko-KR"/>
        </w:rPr>
      </w:pPr>
      <w:r>
        <w:rPr>
          <w:rFonts w:eastAsiaTheme="minorHAnsi" w:hint="eastAsia"/>
          <w:b/>
          <w:color w:val="000000" w:themeColor="text1"/>
          <w:sz w:val="22"/>
          <w:szCs w:val="22"/>
          <w:lang w:val="en-AU" w:eastAsia="ko-KR"/>
        </w:rPr>
        <w:t xml:space="preserve">Observation </w:t>
      </w:r>
      <w:r w:rsidR="00904C8C">
        <w:rPr>
          <w:rFonts w:eastAsiaTheme="minorHAnsi"/>
          <w:b/>
          <w:color w:val="000000" w:themeColor="text1"/>
          <w:sz w:val="22"/>
          <w:szCs w:val="22"/>
          <w:lang w:val="en-AU" w:eastAsia="ko-KR"/>
        </w:rPr>
        <w:t>4</w:t>
      </w:r>
      <w:r>
        <w:rPr>
          <w:rFonts w:eastAsiaTheme="minorHAnsi" w:hint="eastAsia"/>
          <w:b/>
          <w:color w:val="000000" w:themeColor="text1"/>
          <w:sz w:val="22"/>
          <w:szCs w:val="22"/>
          <w:lang w:val="en-AU" w:eastAsia="ko-KR"/>
        </w:rPr>
        <w:t xml:space="preserve">: RAN2 understands </w:t>
      </w:r>
      <w:r w:rsidRPr="00405EA3">
        <w:rPr>
          <w:rFonts w:eastAsiaTheme="minorHAnsi"/>
          <w:b/>
          <w:color w:val="000000" w:themeColor="text1"/>
          <w:sz w:val="22"/>
          <w:szCs w:val="22"/>
          <w:lang w:val="en-AU" w:eastAsia="ko-KR"/>
        </w:rPr>
        <w:t xml:space="preserve">the </w:t>
      </w:r>
      <w:proofErr w:type="spellStart"/>
      <w:r w:rsidRPr="00405EA3">
        <w:rPr>
          <w:rFonts w:eastAsiaTheme="minorHAnsi"/>
          <w:b/>
          <w:color w:val="000000" w:themeColor="text1"/>
          <w:sz w:val="22"/>
          <w:szCs w:val="22"/>
          <w:lang w:val="en-AU" w:eastAsia="ko-KR"/>
        </w:rPr>
        <w:t>eNB</w:t>
      </w:r>
      <w:proofErr w:type="spellEnd"/>
      <w:r w:rsidRPr="00405EA3">
        <w:rPr>
          <w:rFonts w:eastAsiaTheme="minorHAnsi"/>
          <w:b/>
          <w:color w:val="000000" w:themeColor="text1"/>
          <w:sz w:val="22"/>
          <w:szCs w:val="22"/>
          <w:lang w:val="en-AU" w:eastAsia="ko-KR"/>
        </w:rPr>
        <w:t xml:space="preserve"> ensures the handover signalling of the linked remote UE is handled prior to relay UE signalling based on smart </w:t>
      </w:r>
      <w:proofErr w:type="spellStart"/>
      <w:r w:rsidRPr="00405EA3">
        <w:rPr>
          <w:rFonts w:eastAsiaTheme="minorHAnsi"/>
          <w:b/>
          <w:color w:val="000000" w:themeColor="text1"/>
          <w:sz w:val="22"/>
          <w:szCs w:val="22"/>
          <w:lang w:val="en-AU" w:eastAsia="ko-KR"/>
        </w:rPr>
        <w:t>eNB</w:t>
      </w:r>
      <w:proofErr w:type="spellEnd"/>
      <w:r w:rsidRPr="00405EA3">
        <w:rPr>
          <w:rFonts w:eastAsiaTheme="minorHAnsi"/>
          <w:b/>
          <w:color w:val="000000" w:themeColor="text1"/>
          <w:sz w:val="22"/>
          <w:szCs w:val="22"/>
          <w:lang w:val="en-AU" w:eastAsia="ko-KR"/>
        </w:rPr>
        <w:t xml:space="preserve"> implementation</w:t>
      </w:r>
      <w:r>
        <w:rPr>
          <w:rFonts w:eastAsiaTheme="minorHAnsi"/>
          <w:b/>
          <w:color w:val="000000" w:themeColor="text1"/>
          <w:sz w:val="22"/>
          <w:szCs w:val="22"/>
          <w:lang w:val="en-AU" w:eastAsia="ko-KR"/>
        </w:rPr>
        <w:t>.</w:t>
      </w:r>
    </w:p>
    <w:p w14:paraId="182773FE" w14:textId="77777777" w:rsidR="00A54EF8" w:rsidRPr="00DB311D" w:rsidRDefault="00A54EF8" w:rsidP="009D6FDF">
      <w:pPr>
        <w:jc w:val="both"/>
        <w:rPr>
          <w:rFonts w:eastAsiaTheme="minorHAnsi"/>
          <w:b/>
          <w:color w:val="000000" w:themeColor="text1"/>
          <w:sz w:val="22"/>
          <w:szCs w:val="22"/>
          <w:lang w:val="en-AU" w:eastAsia="ko-KR"/>
        </w:rPr>
      </w:pPr>
      <w:bookmarkStart w:id="11" w:name="_GoBack"/>
      <w:bookmarkEnd w:id="11"/>
    </w:p>
    <w:p w14:paraId="6AF8406B" w14:textId="4D7F1C91" w:rsidR="006B66F7" w:rsidRPr="006B66F7" w:rsidRDefault="00D25FC3" w:rsidP="006112DC">
      <w:pPr>
        <w:rPr>
          <w:b/>
          <w:sz w:val="22"/>
          <w:u w:val="single"/>
        </w:rPr>
      </w:pPr>
      <w:r>
        <w:rPr>
          <w:b/>
          <w:sz w:val="22"/>
          <w:u w:val="single"/>
        </w:rPr>
        <w:t>2.5.</w:t>
      </w:r>
      <w:r w:rsidR="00723B6A">
        <w:rPr>
          <w:b/>
          <w:sz w:val="22"/>
          <w:u w:val="single"/>
        </w:rPr>
        <w:t>3</w:t>
      </w:r>
      <w:r>
        <w:rPr>
          <w:b/>
          <w:sz w:val="22"/>
          <w:u w:val="single"/>
        </w:rPr>
        <w:t xml:space="preserve"> </w:t>
      </w:r>
      <w:r w:rsidR="006112DC" w:rsidRPr="00D25FC3">
        <w:rPr>
          <w:b/>
          <w:sz w:val="22"/>
          <w:u w:val="single"/>
        </w:rPr>
        <w:t xml:space="preserve">The </w:t>
      </w:r>
      <w:proofErr w:type="spellStart"/>
      <w:r w:rsidR="006112DC" w:rsidRPr="00D25FC3">
        <w:rPr>
          <w:b/>
          <w:sz w:val="22"/>
          <w:u w:val="single"/>
        </w:rPr>
        <w:t>eNB</w:t>
      </w:r>
      <w:proofErr w:type="spellEnd"/>
      <w:r w:rsidR="006112DC" w:rsidRPr="00D25FC3">
        <w:rPr>
          <w:b/>
          <w:sz w:val="22"/>
          <w:u w:val="single"/>
        </w:rPr>
        <w:t xml:space="preserve"> is able to handle measurement reports in all scenarios including when </w:t>
      </w:r>
      <w:proofErr w:type="spellStart"/>
      <w:r w:rsidR="006112DC" w:rsidRPr="00D25FC3">
        <w:rPr>
          <w:b/>
          <w:sz w:val="22"/>
          <w:u w:val="single"/>
        </w:rPr>
        <w:t>eRM</w:t>
      </w:r>
      <w:proofErr w:type="spellEnd"/>
      <w:r w:rsidR="006112DC" w:rsidRPr="00D25FC3">
        <w:rPr>
          <w:b/>
          <w:sz w:val="22"/>
          <w:u w:val="single"/>
        </w:rPr>
        <w:t xml:space="preserve">-UE is out of coverage of the </w:t>
      </w:r>
      <w:proofErr w:type="spellStart"/>
      <w:r w:rsidR="006112DC" w:rsidRPr="00D25FC3">
        <w:rPr>
          <w:b/>
          <w:sz w:val="22"/>
          <w:u w:val="single"/>
        </w:rPr>
        <w:t>eNB</w:t>
      </w:r>
      <w:proofErr w:type="spellEnd"/>
      <w:r w:rsidR="006112DC" w:rsidRPr="00D25FC3">
        <w:rPr>
          <w:b/>
          <w:sz w:val="22"/>
          <w:u w:val="single"/>
        </w:rPr>
        <w:t xml:space="preserve"> and when the </w:t>
      </w:r>
      <w:proofErr w:type="spellStart"/>
      <w:r w:rsidR="006112DC" w:rsidRPr="00D25FC3">
        <w:rPr>
          <w:b/>
          <w:sz w:val="22"/>
          <w:u w:val="single"/>
        </w:rPr>
        <w:t>eRM</w:t>
      </w:r>
      <w:proofErr w:type="spellEnd"/>
      <w:r w:rsidR="006112DC" w:rsidRPr="00D25FC3">
        <w:rPr>
          <w:b/>
          <w:sz w:val="22"/>
          <w:u w:val="single"/>
        </w:rPr>
        <w:t>-UE is under the coverage of another cell:</w:t>
      </w:r>
    </w:p>
    <w:p w14:paraId="3701985B" w14:textId="487A1AC2" w:rsidR="009D6FDF" w:rsidRPr="006B66F7" w:rsidRDefault="007175B7" w:rsidP="006B66F7">
      <w:pPr>
        <w:jc w:val="both"/>
        <w:rPr>
          <w:b/>
          <w:sz w:val="22"/>
          <w:lang w:eastAsia="ko-KR"/>
        </w:rPr>
      </w:pPr>
      <w:r w:rsidRPr="00C45B1B">
        <w:rPr>
          <w:b/>
          <w:sz w:val="22"/>
          <w:lang w:eastAsia="ko-KR"/>
        </w:rPr>
        <w:t>[</w:t>
      </w:r>
      <w:r>
        <w:rPr>
          <w:b/>
          <w:sz w:val="22"/>
          <w:lang w:eastAsia="ko-KR"/>
        </w:rPr>
        <w:t>RAN2 response</w:t>
      </w:r>
      <w:r w:rsidRPr="00C45B1B">
        <w:rPr>
          <w:b/>
          <w:sz w:val="22"/>
          <w:lang w:eastAsia="ko-KR"/>
        </w:rPr>
        <w:t>]</w:t>
      </w:r>
      <w:r w:rsidRPr="00C45B1B">
        <w:rPr>
          <w:sz w:val="22"/>
          <w:lang w:eastAsia="ko-KR"/>
        </w:rPr>
        <w:t xml:space="preserve"> </w:t>
      </w:r>
      <w:r w:rsidR="00A54EF8">
        <w:rPr>
          <w:sz w:val="22"/>
          <w:lang w:eastAsia="ko-KR"/>
        </w:rPr>
        <w:t xml:space="preserve">Remote UE is able to report the measurement results via relay UE if the remote UE is lined to relay UE. Otherwise, remote UE is able to report directly to the </w:t>
      </w:r>
      <w:proofErr w:type="spellStart"/>
      <w:r w:rsidR="00A54EF8">
        <w:rPr>
          <w:sz w:val="22"/>
          <w:lang w:eastAsia="ko-KR"/>
        </w:rPr>
        <w:t>eNB</w:t>
      </w:r>
      <w:proofErr w:type="spellEnd"/>
      <w:r w:rsidR="00A54EF8">
        <w:rPr>
          <w:sz w:val="22"/>
          <w:lang w:eastAsia="ko-KR"/>
        </w:rPr>
        <w:t>.</w:t>
      </w:r>
    </w:p>
    <w:p w14:paraId="20CE7044" w14:textId="77777777" w:rsidR="00D02009" w:rsidRPr="006B66F7" w:rsidRDefault="00D02009" w:rsidP="006112DC">
      <w:pPr>
        <w:rPr>
          <w:sz w:val="22"/>
          <w:u w:val="single"/>
        </w:rPr>
      </w:pPr>
    </w:p>
    <w:p w14:paraId="1BC69641" w14:textId="29FD5092" w:rsidR="00277BA3" w:rsidRPr="00277BA3" w:rsidRDefault="00EE051D" w:rsidP="00F55734">
      <w:pPr>
        <w:pStyle w:val="3"/>
        <w:numPr>
          <w:ilvl w:val="1"/>
          <w:numId w:val="22"/>
        </w:numPr>
        <w:rPr>
          <w:lang w:val="en-AU" w:eastAsia="ko-KR"/>
        </w:rPr>
      </w:pPr>
      <w:r>
        <w:rPr>
          <w:rFonts w:eastAsiaTheme="minorEastAsia" w:hint="eastAsia"/>
          <w:lang w:eastAsia="ko-KR"/>
        </w:rPr>
        <w:t xml:space="preserve">. </w:t>
      </w:r>
      <w:r>
        <w:rPr>
          <w:rFonts w:eastAsiaTheme="minorEastAsia"/>
          <w:lang w:eastAsia="ko-KR"/>
        </w:rPr>
        <w:t xml:space="preserve">Key Issue </w:t>
      </w:r>
      <w:r w:rsidR="001C5411">
        <w:rPr>
          <w:rFonts w:eastAsiaTheme="minorEastAsia"/>
          <w:lang w:eastAsia="ko-KR"/>
        </w:rPr>
        <w:t>#</w:t>
      </w:r>
      <w:r>
        <w:rPr>
          <w:rFonts w:eastAsiaTheme="minorEastAsia"/>
          <w:lang w:eastAsia="ko-KR"/>
        </w:rPr>
        <w:t xml:space="preserve">6 </w:t>
      </w:r>
      <w:r w:rsidRPr="00DF3906">
        <w:t>(Idle Mode Operation)</w:t>
      </w:r>
    </w:p>
    <w:p w14:paraId="545CEF60" w14:textId="7608C3FB" w:rsidR="00D02009" w:rsidRPr="00D25FC3" w:rsidRDefault="00D25FC3" w:rsidP="0018198D">
      <w:pPr>
        <w:rPr>
          <w:b/>
          <w:sz w:val="22"/>
          <w:u w:val="single"/>
        </w:rPr>
      </w:pPr>
      <w:r w:rsidRPr="00D25FC3">
        <w:rPr>
          <w:b/>
          <w:sz w:val="22"/>
          <w:u w:val="single"/>
        </w:rPr>
        <w:t>2.6.</w:t>
      </w:r>
      <w:r w:rsidR="00F7447C">
        <w:rPr>
          <w:b/>
          <w:sz w:val="22"/>
          <w:u w:val="single"/>
        </w:rPr>
        <w:t>1</w:t>
      </w:r>
      <w:r w:rsidR="00F7447C" w:rsidRPr="00D25FC3">
        <w:rPr>
          <w:b/>
          <w:sz w:val="22"/>
          <w:u w:val="single"/>
        </w:rPr>
        <w:t xml:space="preserve"> </w:t>
      </w:r>
      <w:r w:rsidR="0018198D" w:rsidRPr="00D25FC3">
        <w:rPr>
          <w:b/>
          <w:sz w:val="22"/>
          <w:u w:val="single"/>
        </w:rPr>
        <w:t xml:space="preserve">Forwarding of relevant SIB information and synchronization signals are used </w:t>
      </w:r>
      <w:r w:rsidR="00D02009" w:rsidRPr="00D25FC3">
        <w:rPr>
          <w:b/>
          <w:sz w:val="22"/>
          <w:u w:val="single"/>
        </w:rPr>
        <w:t>by the eRemote-UE in idle mode.</w:t>
      </w:r>
    </w:p>
    <w:p w14:paraId="5C7C9F40" w14:textId="611F440B" w:rsidR="00C81AD6" w:rsidRPr="00CF24F8" w:rsidRDefault="00110C45" w:rsidP="00C81AD6">
      <w:pPr>
        <w:rPr>
          <w:sz w:val="22"/>
          <w:lang w:eastAsia="ko-KR"/>
        </w:rPr>
      </w:pPr>
      <w:r>
        <w:rPr>
          <w:b/>
          <w:sz w:val="22"/>
          <w:szCs w:val="22"/>
          <w:lang w:val="en-AU" w:eastAsia="ko-KR"/>
        </w:rPr>
        <w:t>[RAN2 SI</w:t>
      </w:r>
      <w:r w:rsidRPr="00511D80">
        <w:rPr>
          <w:b/>
          <w:sz w:val="22"/>
          <w:szCs w:val="22"/>
          <w:lang w:val="en-AU" w:eastAsia="ko-KR"/>
        </w:rPr>
        <w:t>]</w:t>
      </w:r>
      <w:r>
        <w:rPr>
          <w:sz w:val="22"/>
          <w:szCs w:val="22"/>
          <w:lang w:val="en-AU" w:eastAsia="ko-KR"/>
        </w:rPr>
        <w:t xml:space="preserve"> </w:t>
      </w:r>
      <w:r w:rsidR="00CF24F8" w:rsidRPr="001C556F">
        <w:rPr>
          <w:sz w:val="22"/>
          <w:szCs w:val="22"/>
          <w:lang w:val="en-AU" w:eastAsia="ko-KR"/>
        </w:rPr>
        <w:t xml:space="preserve">According to [3], </w:t>
      </w:r>
      <w:r>
        <w:rPr>
          <w:sz w:val="22"/>
          <w:lang w:eastAsia="ko-KR"/>
        </w:rPr>
        <w:t>t</w:t>
      </w:r>
      <w:r w:rsidR="00C81AD6" w:rsidRPr="00CF24F8">
        <w:rPr>
          <w:sz w:val="22"/>
          <w:lang w:eastAsia="ko-KR"/>
        </w:rPr>
        <w:t xml:space="preserve">he </w:t>
      </w:r>
      <w:r w:rsidR="00CF24F8">
        <w:rPr>
          <w:sz w:val="22"/>
          <w:lang w:eastAsia="ko-KR"/>
        </w:rPr>
        <w:t xml:space="preserve">relay </w:t>
      </w:r>
      <w:r w:rsidR="00C81AD6" w:rsidRPr="00CF24F8">
        <w:rPr>
          <w:sz w:val="22"/>
          <w:lang w:eastAsia="ko-KR"/>
        </w:rPr>
        <w:t xml:space="preserve">UE supports relaying of system information for the linked </w:t>
      </w:r>
      <w:r w:rsidR="00CF24F8">
        <w:rPr>
          <w:sz w:val="22"/>
          <w:lang w:eastAsia="ko-KR"/>
        </w:rPr>
        <w:t>r</w:t>
      </w:r>
      <w:r w:rsidR="00C81AD6" w:rsidRPr="00CF24F8">
        <w:rPr>
          <w:sz w:val="22"/>
          <w:lang w:eastAsia="ko-KR"/>
        </w:rPr>
        <w:t xml:space="preserve">emote UEs located in-coverage of E-UTRAN coverage as well as out of E-UTRAN coverage. The eNB can configure the </w:t>
      </w:r>
      <w:r w:rsidR="00CF24F8">
        <w:rPr>
          <w:sz w:val="22"/>
          <w:lang w:eastAsia="ko-KR"/>
        </w:rPr>
        <w:t>relay</w:t>
      </w:r>
      <w:r w:rsidR="00C81AD6" w:rsidRPr="00CF24F8">
        <w:rPr>
          <w:sz w:val="22"/>
          <w:lang w:eastAsia="ko-KR"/>
        </w:rPr>
        <w:t xml:space="preserve"> UE whether it can forward the system information to linked in-coverage </w:t>
      </w:r>
      <w:r w:rsidR="00CF24F8">
        <w:rPr>
          <w:sz w:val="22"/>
          <w:lang w:eastAsia="ko-KR"/>
        </w:rPr>
        <w:t>remote</w:t>
      </w:r>
      <w:r w:rsidR="00C81AD6" w:rsidRPr="00CF24F8">
        <w:rPr>
          <w:sz w:val="22"/>
          <w:lang w:eastAsia="ko-KR"/>
        </w:rPr>
        <w:t xml:space="preserve"> UEs. Alternatively the </w:t>
      </w:r>
      <w:r w:rsidR="00CF24F8">
        <w:rPr>
          <w:sz w:val="22"/>
          <w:lang w:eastAsia="ko-KR"/>
        </w:rPr>
        <w:t>relay</w:t>
      </w:r>
      <w:r w:rsidR="00C81AD6" w:rsidRPr="00CF24F8">
        <w:rPr>
          <w:sz w:val="22"/>
          <w:lang w:eastAsia="ko-KR"/>
        </w:rPr>
        <w:t xml:space="preserve"> UE is expected to forward the system information to the in-coverage </w:t>
      </w:r>
      <w:r w:rsidR="00CF24F8">
        <w:rPr>
          <w:sz w:val="22"/>
          <w:lang w:eastAsia="ko-KR"/>
        </w:rPr>
        <w:t>remote</w:t>
      </w:r>
      <w:r w:rsidR="00C81AD6" w:rsidRPr="00CF24F8">
        <w:rPr>
          <w:sz w:val="22"/>
          <w:lang w:eastAsia="ko-KR"/>
        </w:rPr>
        <w:t xml:space="preserve"> UE. The linked </w:t>
      </w:r>
      <w:r w:rsidR="00CF24F8">
        <w:rPr>
          <w:sz w:val="22"/>
          <w:lang w:eastAsia="ko-KR"/>
        </w:rPr>
        <w:t xml:space="preserve">remote </w:t>
      </w:r>
      <w:r w:rsidR="00C81AD6" w:rsidRPr="00CF24F8">
        <w:rPr>
          <w:sz w:val="22"/>
          <w:lang w:eastAsia="ko-KR"/>
        </w:rPr>
        <w:t xml:space="preserve">UE utilizes the system information of the serving cell of the </w:t>
      </w:r>
      <w:r w:rsidR="00CF24F8">
        <w:rPr>
          <w:sz w:val="22"/>
          <w:lang w:eastAsia="ko-KR"/>
        </w:rPr>
        <w:t>relay</w:t>
      </w:r>
      <w:r w:rsidR="00C81AD6" w:rsidRPr="00CF24F8">
        <w:rPr>
          <w:sz w:val="22"/>
          <w:lang w:eastAsia="ko-KR"/>
        </w:rPr>
        <w:t xml:space="preserve"> UE.</w:t>
      </w:r>
    </w:p>
    <w:p w14:paraId="28F27612" w14:textId="7C98D7A6" w:rsidR="00D02009" w:rsidRDefault="007175B7" w:rsidP="00634ECA">
      <w:pPr>
        <w:jc w:val="both"/>
        <w:rPr>
          <w:sz w:val="22"/>
          <w:lang w:eastAsia="ko-KR"/>
        </w:rPr>
      </w:pPr>
      <w:r w:rsidRPr="00C45B1B">
        <w:rPr>
          <w:b/>
          <w:sz w:val="22"/>
          <w:lang w:eastAsia="ko-KR"/>
        </w:rPr>
        <w:t>[</w:t>
      </w:r>
      <w:r>
        <w:rPr>
          <w:b/>
          <w:sz w:val="22"/>
          <w:lang w:eastAsia="ko-KR"/>
        </w:rPr>
        <w:t>RAN2 response</w:t>
      </w:r>
      <w:r w:rsidRPr="00C45B1B">
        <w:rPr>
          <w:b/>
          <w:sz w:val="22"/>
          <w:lang w:eastAsia="ko-KR"/>
        </w:rPr>
        <w:t>]</w:t>
      </w:r>
      <w:r w:rsidRPr="00C45B1B">
        <w:rPr>
          <w:sz w:val="22"/>
          <w:lang w:eastAsia="ko-KR"/>
        </w:rPr>
        <w:t xml:space="preserve"> </w:t>
      </w:r>
      <w:r w:rsidR="00A73B3D" w:rsidRPr="00A73B3D">
        <w:rPr>
          <w:sz w:val="22"/>
          <w:lang w:eastAsia="ko-KR"/>
        </w:rPr>
        <w:t xml:space="preserve">The relay UE supports relaying of system information for the linked remote UE in-coverage as well as out of coverage. This implies that </w:t>
      </w:r>
      <w:r w:rsidR="00A73B3D">
        <w:rPr>
          <w:sz w:val="22"/>
          <w:lang w:eastAsia="ko-KR"/>
        </w:rPr>
        <w:t xml:space="preserve">such </w:t>
      </w:r>
      <w:r w:rsidR="00A73B3D" w:rsidRPr="00A73B3D">
        <w:rPr>
          <w:sz w:val="22"/>
          <w:lang w:eastAsia="ko-KR"/>
        </w:rPr>
        <w:t>relaying</w:t>
      </w:r>
      <w:r w:rsidR="00634ECA">
        <w:rPr>
          <w:sz w:val="22"/>
          <w:lang w:eastAsia="ko-KR"/>
        </w:rPr>
        <w:t xml:space="preserve"> seems to be feasible </w:t>
      </w:r>
      <w:r w:rsidR="00A73B3D">
        <w:rPr>
          <w:sz w:val="22"/>
          <w:lang w:eastAsia="ko-KR"/>
        </w:rPr>
        <w:t xml:space="preserve">in RRC_IDLE state since coverage </w:t>
      </w:r>
      <w:r w:rsidR="00634ECA">
        <w:rPr>
          <w:sz w:val="22"/>
          <w:lang w:eastAsia="ko-KR"/>
        </w:rPr>
        <w:t xml:space="preserve">remote </w:t>
      </w:r>
      <w:r w:rsidR="00A73B3D">
        <w:rPr>
          <w:sz w:val="22"/>
          <w:lang w:eastAsia="ko-KR"/>
        </w:rPr>
        <w:t xml:space="preserve">UE </w:t>
      </w:r>
      <w:r w:rsidR="00634ECA">
        <w:rPr>
          <w:sz w:val="22"/>
          <w:lang w:eastAsia="ko-KR"/>
        </w:rPr>
        <w:t xml:space="preserve">out of </w:t>
      </w:r>
      <w:r w:rsidR="00A73B3D">
        <w:rPr>
          <w:sz w:val="22"/>
          <w:lang w:eastAsia="ko-KR"/>
        </w:rPr>
        <w:t xml:space="preserve">is </w:t>
      </w:r>
      <w:r w:rsidR="00634ECA">
        <w:rPr>
          <w:sz w:val="22"/>
          <w:lang w:eastAsia="ko-KR"/>
        </w:rPr>
        <w:t xml:space="preserve">naturally </w:t>
      </w:r>
      <w:r w:rsidR="00A73B3D">
        <w:rPr>
          <w:sz w:val="22"/>
          <w:lang w:eastAsia="ko-KR"/>
        </w:rPr>
        <w:t>assumed to be RRC_IDLE state. O</w:t>
      </w:r>
      <w:r w:rsidR="00634ECA">
        <w:rPr>
          <w:sz w:val="22"/>
          <w:lang w:eastAsia="ko-KR"/>
        </w:rPr>
        <w:t>f course, such the relaying is also feasible in RRC_CONNECTED state when the remote UE is in-coverage.</w:t>
      </w:r>
    </w:p>
    <w:p w14:paraId="22699AAC" w14:textId="4953774F" w:rsidR="00634ECA" w:rsidRDefault="00713C27" w:rsidP="00634ECA">
      <w:pPr>
        <w:jc w:val="both"/>
        <w:rPr>
          <w:sz w:val="22"/>
          <w:lang w:eastAsia="ko-KR"/>
        </w:rPr>
      </w:pPr>
      <w:r>
        <w:rPr>
          <w:sz w:val="22"/>
          <w:lang w:eastAsia="ko-KR"/>
        </w:rPr>
        <w:t>In RAN1#88b, it is agreed that i</w:t>
      </w:r>
      <w:r w:rsidRPr="00713C27">
        <w:rPr>
          <w:sz w:val="22"/>
          <w:lang w:eastAsia="ko-KR"/>
        </w:rPr>
        <w:t>n-coverage Relay UE can serve as a synchronization source for in-coverage Remote UE</w:t>
      </w:r>
      <w:r>
        <w:rPr>
          <w:sz w:val="22"/>
          <w:lang w:eastAsia="ko-KR"/>
        </w:rPr>
        <w:t>. Therefore, relaying</w:t>
      </w:r>
      <w:r w:rsidRPr="00713C27">
        <w:rPr>
          <w:sz w:val="22"/>
          <w:lang w:eastAsia="ko-KR"/>
        </w:rPr>
        <w:t xml:space="preserve"> </w:t>
      </w:r>
      <w:r>
        <w:rPr>
          <w:sz w:val="22"/>
          <w:lang w:eastAsia="ko-KR"/>
        </w:rPr>
        <w:t>of synchronization for the linked remote UE seems not to be necessary while the relay UE serve a synchronization source.</w:t>
      </w:r>
    </w:p>
    <w:p w14:paraId="291080D7" w14:textId="2214E6BF" w:rsidR="00277BA3" w:rsidRDefault="00277BA3" w:rsidP="00277BA3">
      <w:pPr>
        <w:jc w:val="both"/>
        <w:rPr>
          <w:b/>
          <w:sz w:val="22"/>
        </w:rPr>
      </w:pPr>
      <w:r w:rsidRPr="00277BA3">
        <w:rPr>
          <w:rFonts w:eastAsiaTheme="minorHAnsi"/>
          <w:b/>
          <w:color w:val="000000" w:themeColor="text1"/>
          <w:sz w:val="22"/>
          <w:szCs w:val="22"/>
          <w:lang w:val="en-AU" w:eastAsia="ko-KR"/>
        </w:rPr>
        <w:t xml:space="preserve">Observation </w:t>
      </w:r>
      <w:r w:rsidR="00904C8C">
        <w:rPr>
          <w:rFonts w:eastAsiaTheme="minorHAnsi"/>
          <w:b/>
          <w:color w:val="000000" w:themeColor="text1"/>
          <w:sz w:val="22"/>
          <w:szCs w:val="22"/>
          <w:lang w:val="en-AU" w:eastAsia="ko-KR"/>
        </w:rPr>
        <w:t>5</w:t>
      </w:r>
      <w:r w:rsidRPr="00277BA3">
        <w:rPr>
          <w:rFonts w:eastAsiaTheme="minorHAnsi"/>
          <w:b/>
          <w:color w:val="000000" w:themeColor="text1"/>
          <w:sz w:val="22"/>
          <w:szCs w:val="22"/>
          <w:lang w:val="en-AU" w:eastAsia="ko-KR"/>
        </w:rPr>
        <w:t xml:space="preserve">: </w:t>
      </w:r>
      <w:r w:rsidRPr="00277BA3">
        <w:rPr>
          <w:b/>
          <w:sz w:val="22"/>
        </w:rPr>
        <w:t>Forwarding of relevant SIB information can be performed while the linked remote UE is both RRC_IDLE and RRC_CONNECTED.</w:t>
      </w:r>
    </w:p>
    <w:p w14:paraId="6016609A" w14:textId="6681E539" w:rsidR="00904C8C" w:rsidRPr="00904C8C" w:rsidRDefault="00F7447C" w:rsidP="00277BA3">
      <w:pPr>
        <w:jc w:val="both"/>
        <w:rPr>
          <w:b/>
          <w:sz w:val="22"/>
          <w:lang w:eastAsia="ko-KR"/>
        </w:rPr>
      </w:pPr>
      <w:r>
        <w:rPr>
          <w:b/>
          <w:sz w:val="22"/>
        </w:rPr>
        <w:t xml:space="preserve">Observation </w:t>
      </w:r>
      <w:r w:rsidR="00904C8C">
        <w:rPr>
          <w:b/>
          <w:sz w:val="22"/>
        </w:rPr>
        <w:t>6</w:t>
      </w:r>
      <w:r>
        <w:rPr>
          <w:b/>
          <w:sz w:val="22"/>
        </w:rPr>
        <w:t xml:space="preserve">: </w:t>
      </w:r>
      <w:r w:rsidRPr="00F7447C">
        <w:rPr>
          <w:b/>
          <w:sz w:val="22"/>
        </w:rPr>
        <w:t>in-coverage Relay UE can serve as a synchronization source for in-coverage Remote UE</w:t>
      </w:r>
      <w:r>
        <w:rPr>
          <w:b/>
          <w:sz w:val="22"/>
        </w:rPr>
        <w:t xml:space="preserve"> so that forwarding of synchronization signals is supported.</w:t>
      </w:r>
    </w:p>
    <w:p w14:paraId="36A0C0EB" w14:textId="77777777" w:rsidR="009E4C6B" w:rsidRPr="00277BA3" w:rsidRDefault="009E4C6B" w:rsidP="00634ECA">
      <w:pPr>
        <w:jc w:val="both"/>
        <w:rPr>
          <w:sz w:val="22"/>
          <w:lang w:eastAsia="ko-KR"/>
        </w:rPr>
      </w:pPr>
    </w:p>
    <w:p w14:paraId="64B9D4E2" w14:textId="5C3748BF" w:rsidR="00F7447C" w:rsidRPr="00F7447C" w:rsidRDefault="00D25FC3" w:rsidP="0018198D">
      <w:pPr>
        <w:rPr>
          <w:b/>
          <w:sz w:val="22"/>
          <w:u w:val="single"/>
        </w:rPr>
      </w:pPr>
      <w:r w:rsidRPr="00D25FC3">
        <w:rPr>
          <w:b/>
          <w:sz w:val="22"/>
          <w:u w:val="single"/>
        </w:rPr>
        <w:t>2.6.</w:t>
      </w:r>
      <w:r w:rsidR="00F7447C">
        <w:rPr>
          <w:b/>
          <w:sz w:val="22"/>
          <w:u w:val="single"/>
        </w:rPr>
        <w:t>2</w:t>
      </w:r>
      <w:r w:rsidRPr="00D25FC3">
        <w:rPr>
          <w:b/>
          <w:sz w:val="22"/>
          <w:u w:val="single"/>
        </w:rPr>
        <w:t xml:space="preserve"> </w:t>
      </w:r>
      <w:r w:rsidR="0018198D" w:rsidRPr="00D25FC3">
        <w:rPr>
          <w:b/>
          <w:sz w:val="22"/>
          <w:u w:val="single"/>
        </w:rPr>
        <w:t xml:space="preserve">Paging messages forwarded on PC5 is performed after but in conjunction with the </w:t>
      </w:r>
      <w:proofErr w:type="spellStart"/>
      <w:r w:rsidR="0018198D" w:rsidRPr="00D25FC3">
        <w:rPr>
          <w:b/>
          <w:sz w:val="22"/>
          <w:u w:val="single"/>
        </w:rPr>
        <w:t>eRemote</w:t>
      </w:r>
      <w:proofErr w:type="spellEnd"/>
      <w:r w:rsidR="0018198D" w:rsidRPr="00D25FC3">
        <w:rPr>
          <w:b/>
          <w:sz w:val="22"/>
          <w:u w:val="single"/>
        </w:rPr>
        <w:t xml:space="preserve">-UE PO on </w:t>
      </w:r>
      <w:proofErr w:type="spellStart"/>
      <w:r w:rsidR="0018198D" w:rsidRPr="00D25FC3">
        <w:rPr>
          <w:b/>
          <w:sz w:val="22"/>
          <w:u w:val="single"/>
        </w:rPr>
        <w:t>Uu</w:t>
      </w:r>
      <w:proofErr w:type="spellEnd"/>
      <w:r w:rsidR="0018198D" w:rsidRPr="00D25FC3">
        <w:rPr>
          <w:b/>
          <w:sz w:val="22"/>
          <w:u w:val="single"/>
        </w:rPr>
        <w:t>.</w:t>
      </w:r>
    </w:p>
    <w:p w14:paraId="1F6E8469" w14:textId="387F28E7" w:rsidR="00402029" w:rsidRPr="00B045DE" w:rsidRDefault="00397EC0" w:rsidP="00B045DE">
      <w:pPr>
        <w:jc w:val="both"/>
        <w:rPr>
          <w:sz w:val="22"/>
          <w:szCs w:val="22"/>
          <w:lang w:val="en-AU" w:eastAsia="ko-KR"/>
        </w:rPr>
      </w:pPr>
      <w:r>
        <w:rPr>
          <w:b/>
          <w:sz w:val="22"/>
          <w:szCs w:val="22"/>
          <w:lang w:val="en-AU" w:eastAsia="ko-KR"/>
        </w:rPr>
        <w:t>[RAN2 SI</w:t>
      </w:r>
      <w:r w:rsidRPr="00511D80">
        <w:rPr>
          <w:b/>
          <w:sz w:val="22"/>
          <w:szCs w:val="22"/>
          <w:lang w:val="en-AU" w:eastAsia="ko-KR"/>
        </w:rPr>
        <w:t>]</w:t>
      </w:r>
      <w:r>
        <w:rPr>
          <w:sz w:val="22"/>
          <w:szCs w:val="22"/>
          <w:lang w:val="en-AU" w:eastAsia="ko-KR"/>
        </w:rPr>
        <w:t xml:space="preserve"> </w:t>
      </w:r>
      <w:r w:rsidR="003C2DE7">
        <w:rPr>
          <w:sz w:val="22"/>
          <w:szCs w:val="22"/>
          <w:lang w:val="en-AU" w:eastAsia="ko-KR"/>
        </w:rPr>
        <w:t xml:space="preserve">From the SA2 point of view, option 2 is preferred. </w:t>
      </w:r>
      <w:r w:rsidR="002A12F5" w:rsidRPr="001C556F">
        <w:rPr>
          <w:sz w:val="22"/>
          <w:szCs w:val="22"/>
          <w:lang w:val="en-AU" w:eastAsia="ko-KR"/>
        </w:rPr>
        <w:t xml:space="preserve">According to [3], </w:t>
      </w:r>
      <w:r w:rsidR="00402029" w:rsidRPr="00B045DE">
        <w:rPr>
          <w:sz w:val="22"/>
          <w:szCs w:val="22"/>
          <w:lang w:val="en-AU" w:eastAsia="ko-KR"/>
        </w:rPr>
        <w:t xml:space="preserve">Option 2: The </w:t>
      </w:r>
      <w:r w:rsidR="002A12F5">
        <w:rPr>
          <w:sz w:val="22"/>
          <w:szCs w:val="22"/>
          <w:lang w:val="en-AU" w:eastAsia="ko-KR"/>
        </w:rPr>
        <w:t>r</w:t>
      </w:r>
      <w:r w:rsidR="00402029" w:rsidRPr="00B045DE">
        <w:rPr>
          <w:sz w:val="22"/>
          <w:szCs w:val="22"/>
          <w:lang w:val="en-AU" w:eastAsia="ko-KR"/>
        </w:rPr>
        <w:t xml:space="preserve">elay UE monitors its linked </w:t>
      </w:r>
      <w:r w:rsidR="002A12F5">
        <w:rPr>
          <w:sz w:val="22"/>
          <w:szCs w:val="22"/>
          <w:lang w:val="en-AU" w:eastAsia="ko-KR"/>
        </w:rPr>
        <w:t>r</w:t>
      </w:r>
      <w:r w:rsidR="00402029" w:rsidRPr="00B045DE">
        <w:rPr>
          <w:sz w:val="22"/>
          <w:szCs w:val="22"/>
          <w:lang w:val="en-AU" w:eastAsia="ko-KR"/>
        </w:rPr>
        <w:t xml:space="preserve">emote UE’s PO in addition to its own PO. The </w:t>
      </w:r>
      <w:r w:rsidR="002A12F5">
        <w:rPr>
          <w:sz w:val="22"/>
          <w:szCs w:val="22"/>
          <w:lang w:val="en-AU" w:eastAsia="ko-KR"/>
        </w:rPr>
        <w:t>remote</w:t>
      </w:r>
      <w:r w:rsidR="00402029" w:rsidRPr="00B045DE">
        <w:rPr>
          <w:sz w:val="22"/>
          <w:szCs w:val="22"/>
          <w:lang w:val="en-AU" w:eastAsia="ko-KR"/>
        </w:rPr>
        <w:t xml:space="preserve"> UE does not need to attempt paging reception over downlink while li</w:t>
      </w:r>
      <w:r w:rsidR="002A12F5">
        <w:rPr>
          <w:sz w:val="22"/>
          <w:szCs w:val="22"/>
          <w:lang w:val="en-AU" w:eastAsia="ko-KR"/>
        </w:rPr>
        <w:t>nked to the relay</w:t>
      </w:r>
      <w:r w:rsidR="00402029" w:rsidRPr="00B045DE">
        <w:rPr>
          <w:sz w:val="22"/>
          <w:szCs w:val="22"/>
          <w:lang w:val="en-AU" w:eastAsia="ko-KR"/>
        </w:rPr>
        <w:t xml:space="preserve"> UE. T</w:t>
      </w:r>
      <w:r w:rsidR="002A12F5">
        <w:rPr>
          <w:sz w:val="22"/>
          <w:szCs w:val="22"/>
          <w:lang w:val="en-AU" w:eastAsia="ko-KR"/>
        </w:rPr>
        <w:t>he relay</w:t>
      </w:r>
      <w:r w:rsidR="00402029" w:rsidRPr="00B045DE">
        <w:rPr>
          <w:sz w:val="22"/>
          <w:szCs w:val="22"/>
          <w:lang w:val="en-AU" w:eastAsia="ko-KR"/>
        </w:rPr>
        <w:t xml:space="preserve"> UE may need to monitor multiple paging occasions. The </w:t>
      </w:r>
      <w:r w:rsidR="002A12F5">
        <w:rPr>
          <w:sz w:val="22"/>
          <w:szCs w:val="22"/>
          <w:lang w:val="en-AU" w:eastAsia="ko-KR"/>
        </w:rPr>
        <w:t>relay</w:t>
      </w:r>
      <w:r w:rsidR="00402029" w:rsidRPr="00B045DE">
        <w:rPr>
          <w:sz w:val="22"/>
          <w:szCs w:val="22"/>
          <w:lang w:val="en-AU" w:eastAsia="ko-KR"/>
        </w:rPr>
        <w:t xml:space="preserve"> UE has to know the paging occasion of the </w:t>
      </w:r>
      <w:r w:rsidR="002A12F5">
        <w:rPr>
          <w:sz w:val="22"/>
          <w:szCs w:val="22"/>
          <w:lang w:val="en-AU" w:eastAsia="ko-KR"/>
        </w:rPr>
        <w:t xml:space="preserve">remote </w:t>
      </w:r>
      <w:r w:rsidR="00402029" w:rsidRPr="00B045DE">
        <w:rPr>
          <w:sz w:val="22"/>
          <w:szCs w:val="22"/>
          <w:lang w:val="en-AU" w:eastAsia="ko-KR"/>
        </w:rPr>
        <w:t xml:space="preserve">UE and has to decode a paging message and determine which </w:t>
      </w:r>
      <w:r w:rsidR="002A12F5">
        <w:rPr>
          <w:sz w:val="22"/>
          <w:szCs w:val="22"/>
          <w:lang w:val="en-AU" w:eastAsia="ko-KR"/>
        </w:rPr>
        <w:t>remote</w:t>
      </w:r>
      <w:r w:rsidR="00402029" w:rsidRPr="00B045DE">
        <w:rPr>
          <w:sz w:val="22"/>
          <w:szCs w:val="22"/>
          <w:lang w:val="en-AU" w:eastAsia="ko-KR"/>
        </w:rPr>
        <w:t xml:space="preserve"> UE the paging is for. Also, the </w:t>
      </w:r>
      <w:r w:rsidR="002A12F5">
        <w:rPr>
          <w:sz w:val="22"/>
          <w:szCs w:val="22"/>
          <w:lang w:val="en-AU" w:eastAsia="ko-KR"/>
        </w:rPr>
        <w:t xml:space="preserve">relay </w:t>
      </w:r>
      <w:r w:rsidR="00402029" w:rsidRPr="00B045DE">
        <w:rPr>
          <w:sz w:val="22"/>
          <w:szCs w:val="22"/>
          <w:lang w:val="en-AU" w:eastAsia="ko-KR"/>
        </w:rPr>
        <w:t xml:space="preserve">UE may need to relay the evolved </w:t>
      </w:r>
      <w:r w:rsidR="002A12F5">
        <w:rPr>
          <w:sz w:val="22"/>
          <w:szCs w:val="22"/>
          <w:lang w:val="en-AU" w:eastAsia="ko-KR"/>
        </w:rPr>
        <w:t xml:space="preserve">remote </w:t>
      </w:r>
      <w:r w:rsidR="00402029" w:rsidRPr="00B045DE">
        <w:rPr>
          <w:sz w:val="22"/>
          <w:szCs w:val="22"/>
          <w:lang w:val="en-AU" w:eastAsia="ko-KR"/>
        </w:rPr>
        <w:t>UE’s paging over short range link. This option is shown in Figure 5.1.2.2-2.</w:t>
      </w:r>
    </w:p>
    <w:p w14:paraId="6DDA80B1" w14:textId="77777777" w:rsidR="00402029" w:rsidRDefault="00402029" w:rsidP="00402029">
      <w:pPr>
        <w:pStyle w:val="TH"/>
        <w:rPr>
          <w:rFonts w:eastAsia="MS Mincho"/>
          <w:lang w:eastAsia="ja-JP"/>
        </w:rPr>
      </w:pPr>
      <w:r>
        <w:object w:dxaOrig="7270" w:dyaOrig="4670" w14:anchorId="6C4147DB">
          <v:shape id="_x0000_i1027" type="#_x0000_t75" style="width:316.05pt;height:202.45pt" o:ole="">
            <v:imagedata r:id="rId12" o:title=""/>
          </v:shape>
          <o:OLEObject Type="Embed" ProgID="Visio.Drawing.15" ShapeID="_x0000_i1027" DrawAspect="Content" ObjectID="_1568206197" r:id="rId13"/>
        </w:object>
      </w:r>
    </w:p>
    <w:p w14:paraId="7287EA41" w14:textId="77777777" w:rsidR="00402029" w:rsidRPr="00863DD3" w:rsidRDefault="00402029" w:rsidP="00402029">
      <w:pPr>
        <w:pStyle w:val="TF"/>
        <w:rPr>
          <w:lang w:eastAsia="ja-JP"/>
        </w:rPr>
      </w:pPr>
      <w:r w:rsidRPr="00615181">
        <w:rPr>
          <w:lang w:eastAsia="ja-JP"/>
        </w:rPr>
        <w:t>Figure 5.1.2.2-2: Paging for evolved ProSe Remote UE (Option 2)</w:t>
      </w:r>
    </w:p>
    <w:p w14:paraId="5CA6B6B8" w14:textId="2CAA6748" w:rsidR="00D02009" w:rsidRDefault="007175B7" w:rsidP="00D033A9">
      <w:pPr>
        <w:jc w:val="both"/>
        <w:rPr>
          <w:sz w:val="22"/>
          <w:lang w:eastAsia="ko-KR"/>
        </w:rPr>
      </w:pPr>
      <w:r w:rsidRPr="00C45B1B">
        <w:rPr>
          <w:b/>
          <w:sz w:val="22"/>
          <w:lang w:eastAsia="ko-KR"/>
        </w:rPr>
        <w:t>[</w:t>
      </w:r>
      <w:r>
        <w:rPr>
          <w:b/>
          <w:sz w:val="22"/>
          <w:lang w:eastAsia="ko-KR"/>
        </w:rPr>
        <w:t>RAN2 response</w:t>
      </w:r>
      <w:r w:rsidRPr="00C45B1B">
        <w:rPr>
          <w:b/>
          <w:sz w:val="22"/>
          <w:lang w:eastAsia="ko-KR"/>
        </w:rPr>
        <w:t>]</w:t>
      </w:r>
      <w:r w:rsidRPr="00C45B1B">
        <w:rPr>
          <w:sz w:val="22"/>
          <w:lang w:eastAsia="ko-KR"/>
        </w:rPr>
        <w:t xml:space="preserve"> </w:t>
      </w:r>
      <w:r w:rsidR="002A12F5">
        <w:rPr>
          <w:sz w:val="22"/>
          <w:lang w:eastAsia="ko-KR"/>
        </w:rPr>
        <w:t xml:space="preserve">In option 2, </w:t>
      </w:r>
      <w:r w:rsidR="002A12F5">
        <w:rPr>
          <w:sz w:val="22"/>
          <w:szCs w:val="22"/>
          <w:lang w:val="en-AU" w:eastAsia="ko-KR"/>
        </w:rPr>
        <w:t>relay</w:t>
      </w:r>
      <w:r w:rsidR="002A12F5" w:rsidRPr="00B045DE">
        <w:rPr>
          <w:sz w:val="22"/>
          <w:szCs w:val="22"/>
          <w:lang w:val="en-AU" w:eastAsia="ko-KR"/>
        </w:rPr>
        <w:t xml:space="preserve"> UE monitors its linked </w:t>
      </w:r>
      <w:r w:rsidR="002A12F5">
        <w:rPr>
          <w:sz w:val="22"/>
          <w:szCs w:val="22"/>
          <w:lang w:val="en-AU" w:eastAsia="ko-KR"/>
        </w:rPr>
        <w:t>r</w:t>
      </w:r>
      <w:r w:rsidR="002A12F5" w:rsidRPr="00B045DE">
        <w:rPr>
          <w:sz w:val="22"/>
          <w:szCs w:val="22"/>
          <w:lang w:val="en-AU" w:eastAsia="ko-KR"/>
        </w:rPr>
        <w:t>emote UE’s PO in addition to its own PO</w:t>
      </w:r>
      <w:r w:rsidR="002A12F5">
        <w:rPr>
          <w:sz w:val="22"/>
          <w:szCs w:val="22"/>
          <w:lang w:val="en-AU" w:eastAsia="ko-KR"/>
        </w:rPr>
        <w:t xml:space="preserve">. In order that </w:t>
      </w:r>
      <w:r w:rsidR="002A12F5">
        <w:rPr>
          <w:sz w:val="22"/>
          <w:lang w:eastAsia="ko-KR"/>
        </w:rPr>
        <w:t xml:space="preserve">after PC5 link establishment is completed between relay UE and remote UE, the relay UE is able to be aware of PO of the linked remote UE. Therefore, if a paging message </w:t>
      </w:r>
      <w:r w:rsidR="003C43A3">
        <w:rPr>
          <w:sz w:val="22"/>
          <w:lang w:eastAsia="ko-KR"/>
        </w:rPr>
        <w:t xml:space="preserve">heading to the linked </w:t>
      </w:r>
      <w:r w:rsidR="002A12F5">
        <w:rPr>
          <w:sz w:val="22"/>
          <w:lang w:eastAsia="ko-KR"/>
        </w:rPr>
        <w:t>remote UE is receive</w:t>
      </w:r>
      <w:r w:rsidR="003C43A3">
        <w:rPr>
          <w:sz w:val="22"/>
          <w:lang w:eastAsia="ko-KR"/>
        </w:rPr>
        <w:t xml:space="preserve">d, it can forward the message aligned with </w:t>
      </w:r>
      <w:r w:rsidR="002A12F5">
        <w:rPr>
          <w:sz w:val="22"/>
          <w:lang w:eastAsia="ko-KR"/>
        </w:rPr>
        <w:t>the remote UE’s PO.</w:t>
      </w:r>
    </w:p>
    <w:p w14:paraId="0E249F7F" w14:textId="10C01ED7" w:rsidR="00904C8C" w:rsidRPr="00277BA3" w:rsidRDefault="00277BA3" w:rsidP="00277BA3">
      <w:pPr>
        <w:jc w:val="both"/>
        <w:rPr>
          <w:b/>
          <w:sz w:val="22"/>
        </w:rPr>
      </w:pPr>
      <w:r w:rsidRPr="00277BA3">
        <w:rPr>
          <w:rFonts w:eastAsiaTheme="minorHAnsi"/>
          <w:b/>
          <w:color w:val="000000" w:themeColor="text1"/>
          <w:sz w:val="22"/>
          <w:szCs w:val="22"/>
          <w:lang w:val="en-AU" w:eastAsia="ko-KR"/>
        </w:rPr>
        <w:t xml:space="preserve">Observation </w:t>
      </w:r>
      <w:r w:rsidR="00904C8C">
        <w:rPr>
          <w:rFonts w:eastAsiaTheme="minorHAnsi"/>
          <w:b/>
          <w:color w:val="000000" w:themeColor="text1"/>
          <w:sz w:val="22"/>
          <w:szCs w:val="22"/>
          <w:lang w:val="en-AU" w:eastAsia="ko-KR"/>
        </w:rPr>
        <w:t>7</w:t>
      </w:r>
      <w:r w:rsidRPr="00277BA3">
        <w:rPr>
          <w:rFonts w:eastAsiaTheme="minorHAnsi"/>
          <w:b/>
          <w:color w:val="000000" w:themeColor="text1"/>
          <w:sz w:val="22"/>
          <w:szCs w:val="22"/>
          <w:lang w:val="en-AU" w:eastAsia="ko-KR"/>
        </w:rPr>
        <w:t xml:space="preserve">: </w:t>
      </w:r>
      <w:r w:rsidR="003C2DE7">
        <w:rPr>
          <w:b/>
          <w:sz w:val="22"/>
        </w:rPr>
        <w:t xml:space="preserve">According to option 2, the relay UE monitors remote UE’s PO as well as its own PO. </w:t>
      </w:r>
      <w:r>
        <w:rPr>
          <w:b/>
          <w:sz w:val="22"/>
        </w:rPr>
        <w:t>The remote UE’s PO needs to be informed to the linked relay UE after PC5 connection is established.</w:t>
      </w:r>
    </w:p>
    <w:p w14:paraId="40D04CF9" w14:textId="77777777" w:rsidR="00D71CAD" w:rsidRPr="00277BA3" w:rsidRDefault="00D71CAD" w:rsidP="00D033A9">
      <w:pPr>
        <w:jc w:val="both"/>
        <w:rPr>
          <w:sz w:val="22"/>
          <w:lang w:eastAsia="ko-KR"/>
        </w:rPr>
      </w:pPr>
    </w:p>
    <w:p w14:paraId="08E65CDA" w14:textId="4AAF094A" w:rsidR="00EE051D" w:rsidRPr="00EE051D" w:rsidRDefault="00EE051D" w:rsidP="00EE051D">
      <w:pPr>
        <w:pStyle w:val="3"/>
        <w:numPr>
          <w:ilvl w:val="1"/>
          <w:numId w:val="22"/>
        </w:numPr>
        <w:rPr>
          <w:rFonts w:eastAsiaTheme="minorEastAsia"/>
          <w:lang w:eastAsia="ko-KR"/>
        </w:rPr>
      </w:pPr>
      <w:r>
        <w:rPr>
          <w:rFonts w:eastAsiaTheme="minorEastAsia" w:hint="eastAsia"/>
          <w:lang w:eastAsia="ko-KR"/>
        </w:rPr>
        <w:t xml:space="preserve">. </w:t>
      </w:r>
      <w:r>
        <w:rPr>
          <w:rFonts w:eastAsiaTheme="minorEastAsia"/>
          <w:lang w:eastAsia="ko-KR"/>
        </w:rPr>
        <w:t xml:space="preserve">Key Issue 7 </w:t>
      </w:r>
      <w:r w:rsidRPr="00EE051D">
        <w:rPr>
          <w:rFonts w:eastAsiaTheme="minorEastAsia"/>
          <w:lang w:eastAsia="ko-KR"/>
        </w:rPr>
        <w:t>(Support for Emergency and eMPS call from eRemote-UE)</w:t>
      </w:r>
    </w:p>
    <w:p w14:paraId="671C180A" w14:textId="67D9717C" w:rsidR="0018198D" w:rsidRPr="00BC54A2" w:rsidRDefault="00D71CAD" w:rsidP="0018198D">
      <w:pPr>
        <w:rPr>
          <w:b/>
          <w:sz w:val="22"/>
          <w:u w:val="single"/>
          <w:lang w:eastAsia="ko-KR"/>
        </w:rPr>
      </w:pPr>
      <w:r w:rsidRPr="00BC54A2">
        <w:rPr>
          <w:b/>
          <w:sz w:val="22"/>
          <w:u w:val="single"/>
          <w:lang w:eastAsia="ko-KR"/>
        </w:rPr>
        <w:t xml:space="preserve">2.7.1 </w:t>
      </w:r>
      <w:r w:rsidR="0018198D" w:rsidRPr="00BC54A2">
        <w:rPr>
          <w:b/>
          <w:sz w:val="22"/>
          <w:u w:val="single"/>
          <w:lang w:eastAsia="ko-KR"/>
        </w:rPr>
        <w:t>Multiple priority bearers are multiplexed over the same eRelay-UE’s DRB.</w:t>
      </w:r>
    </w:p>
    <w:p w14:paraId="02BC8F08" w14:textId="4D3841BE" w:rsidR="00D02009" w:rsidRDefault="00D71CAD" w:rsidP="00BC54A2">
      <w:pPr>
        <w:jc w:val="both"/>
        <w:rPr>
          <w:b/>
          <w:sz w:val="22"/>
          <w:szCs w:val="22"/>
          <w:lang w:val="en-AU" w:eastAsia="ko-KR"/>
        </w:rPr>
      </w:pPr>
      <w:r>
        <w:rPr>
          <w:b/>
          <w:sz w:val="22"/>
          <w:szCs w:val="22"/>
          <w:lang w:val="en-AU" w:eastAsia="ko-KR"/>
        </w:rPr>
        <w:t>[RAN2 SI</w:t>
      </w:r>
      <w:r w:rsidRPr="00511D80">
        <w:rPr>
          <w:b/>
          <w:sz w:val="22"/>
          <w:szCs w:val="22"/>
          <w:lang w:val="en-AU" w:eastAsia="ko-KR"/>
        </w:rPr>
        <w:t>]</w:t>
      </w:r>
      <w:r w:rsidR="00BC54A2">
        <w:rPr>
          <w:b/>
          <w:sz w:val="22"/>
          <w:szCs w:val="22"/>
          <w:lang w:val="en-AU" w:eastAsia="ko-KR"/>
        </w:rPr>
        <w:t xml:space="preserve"> </w:t>
      </w:r>
      <w:r w:rsidR="00BC54A2" w:rsidRPr="001C556F">
        <w:rPr>
          <w:sz w:val="22"/>
          <w:szCs w:val="22"/>
          <w:lang w:val="en-AU" w:eastAsia="ko-KR"/>
        </w:rPr>
        <w:t>According to [3]</w:t>
      </w:r>
      <w:r w:rsidR="00BC54A2">
        <w:rPr>
          <w:sz w:val="22"/>
          <w:szCs w:val="22"/>
          <w:lang w:val="en-AU" w:eastAsia="ko-KR"/>
        </w:rPr>
        <w:t xml:space="preserve">, </w:t>
      </w:r>
      <w:r w:rsidR="00AC7885">
        <w:rPr>
          <w:sz w:val="22"/>
          <w:lang w:eastAsia="ko-KR"/>
        </w:rPr>
        <w:t>t</w:t>
      </w:r>
      <w:r w:rsidR="00BC54A2" w:rsidRPr="00BC54A2">
        <w:rPr>
          <w:sz w:val="22"/>
          <w:lang w:eastAsia="ko-KR"/>
        </w:rPr>
        <w:t xml:space="preserve">raffic of one or multiple remote UEs may be mapped to a single DRB of Uu interface of the relay UE. Multiple Uu DRBs may be used to carry traffic of different QoS classes, for one or multiple remote UEs. It is also possible to multiplex traffic of </w:t>
      </w:r>
      <w:r w:rsidR="00BC54A2">
        <w:rPr>
          <w:sz w:val="22"/>
          <w:lang w:eastAsia="ko-KR"/>
        </w:rPr>
        <w:t>relay</w:t>
      </w:r>
      <w:r w:rsidR="00BC54A2" w:rsidRPr="00BC54A2">
        <w:rPr>
          <w:sz w:val="22"/>
          <w:lang w:eastAsia="ko-KR"/>
        </w:rPr>
        <w:t xml:space="preserve"> UE itself onto the Uu DRB, which is used to relay traffic to/from </w:t>
      </w:r>
      <w:r w:rsidR="00BC54A2">
        <w:rPr>
          <w:sz w:val="22"/>
          <w:lang w:eastAsia="ko-KR"/>
        </w:rPr>
        <w:t>r</w:t>
      </w:r>
      <w:r w:rsidR="00BC54A2" w:rsidRPr="00BC54A2">
        <w:rPr>
          <w:sz w:val="22"/>
          <w:lang w:eastAsia="ko-KR"/>
        </w:rPr>
        <w:t xml:space="preserve">emote UEs. How the mapping of the traffic between sidelink bearers and Uu bearers is done is up to the eNB implementation and the mapping is configured in </w:t>
      </w:r>
      <w:r w:rsidR="00BC54A2">
        <w:rPr>
          <w:sz w:val="22"/>
          <w:lang w:eastAsia="ko-KR"/>
        </w:rPr>
        <w:t>relay</w:t>
      </w:r>
      <w:r w:rsidR="00BC54A2" w:rsidRPr="00BC54A2">
        <w:rPr>
          <w:sz w:val="22"/>
          <w:lang w:eastAsia="ko-KR"/>
        </w:rPr>
        <w:t xml:space="preserve"> UE by the eNB.</w:t>
      </w:r>
    </w:p>
    <w:p w14:paraId="23BFE00B" w14:textId="2DB73F79" w:rsidR="00D71CAD" w:rsidRDefault="007175B7" w:rsidP="00BC54A2">
      <w:pPr>
        <w:jc w:val="both"/>
        <w:rPr>
          <w:sz w:val="22"/>
          <w:lang w:eastAsia="ko-KR"/>
        </w:rPr>
      </w:pPr>
      <w:r w:rsidRPr="00C45B1B">
        <w:rPr>
          <w:b/>
          <w:sz w:val="22"/>
          <w:lang w:eastAsia="ko-KR"/>
        </w:rPr>
        <w:t>[</w:t>
      </w:r>
      <w:r>
        <w:rPr>
          <w:b/>
          <w:sz w:val="22"/>
          <w:lang w:eastAsia="ko-KR"/>
        </w:rPr>
        <w:t>RAN2 response</w:t>
      </w:r>
      <w:r w:rsidRPr="00C45B1B">
        <w:rPr>
          <w:b/>
          <w:sz w:val="22"/>
          <w:lang w:eastAsia="ko-KR"/>
        </w:rPr>
        <w:t>]</w:t>
      </w:r>
      <w:r w:rsidRPr="00C45B1B">
        <w:rPr>
          <w:sz w:val="22"/>
          <w:lang w:eastAsia="ko-KR"/>
        </w:rPr>
        <w:t xml:space="preserve"> </w:t>
      </w:r>
      <w:r w:rsidR="00BC54A2" w:rsidRPr="00BC54A2">
        <w:rPr>
          <w:sz w:val="22"/>
          <w:lang w:eastAsia="ko-KR"/>
        </w:rPr>
        <w:t xml:space="preserve">How the mapping of the traffic between </w:t>
      </w:r>
      <w:r w:rsidR="00BC54A2">
        <w:rPr>
          <w:sz w:val="22"/>
          <w:lang w:eastAsia="ko-KR"/>
        </w:rPr>
        <w:t xml:space="preserve">multiple priority bearers </w:t>
      </w:r>
      <w:r w:rsidR="00BC54A2" w:rsidRPr="00BC54A2">
        <w:rPr>
          <w:sz w:val="22"/>
          <w:lang w:eastAsia="ko-KR"/>
        </w:rPr>
        <w:t xml:space="preserve">and Uu bearers is done is up to the eNB implementation and the mapping is configured in </w:t>
      </w:r>
      <w:r w:rsidR="00BC54A2">
        <w:rPr>
          <w:sz w:val="22"/>
          <w:lang w:eastAsia="ko-KR"/>
        </w:rPr>
        <w:t>relay</w:t>
      </w:r>
      <w:r w:rsidR="00BC54A2" w:rsidRPr="00BC54A2">
        <w:rPr>
          <w:sz w:val="22"/>
          <w:lang w:eastAsia="ko-KR"/>
        </w:rPr>
        <w:t xml:space="preserve"> UE by the eNB</w:t>
      </w:r>
      <w:r w:rsidR="00BC54A2">
        <w:rPr>
          <w:sz w:val="22"/>
          <w:lang w:eastAsia="ko-KR"/>
        </w:rPr>
        <w:t>. Based on the mapping configuration, the relay UE can multiplex multiple priority bearers (from the linked remote UEs)</w:t>
      </w:r>
      <w:r w:rsidR="000339A6">
        <w:rPr>
          <w:sz w:val="22"/>
          <w:lang w:eastAsia="ko-KR"/>
        </w:rPr>
        <w:t xml:space="preserve"> over one of the </w:t>
      </w:r>
      <w:r w:rsidR="00BC54A2">
        <w:rPr>
          <w:sz w:val="22"/>
          <w:lang w:eastAsia="ko-KR"/>
        </w:rPr>
        <w:t>DRB</w:t>
      </w:r>
      <w:r w:rsidR="000339A6">
        <w:rPr>
          <w:sz w:val="22"/>
          <w:lang w:eastAsia="ko-KR"/>
        </w:rPr>
        <w:t>s</w:t>
      </w:r>
      <w:r w:rsidR="00BC54A2">
        <w:rPr>
          <w:sz w:val="22"/>
          <w:lang w:eastAsia="ko-KR"/>
        </w:rPr>
        <w:t xml:space="preserve"> of the relay UE.</w:t>
      </w:r>
    </w:p>
    <w:p w14:paraId="062641FF" w14:textId="77777777" w:rsidR="00277BA3" w:rsidRPr="00277BA3" w:rsidRDefault="00277BA3" w:rsidP="00BC54A2">
      <w:pPr>
        <w:jc w:val="both"/>
        <w:rPr>
          <w:sz w:val="22"/>
          <w:lang w:val="en-AU" w:eastAsia="ko-KR"/>
        </w:rPr>
      </w:pPr>
    </w:p>
    <w:p w14:paraId="238F15B9" w14:textId="1BE3955D" w:rsidR="00EE051D" w:rsidRPr="00683903" w:rsidRDefault="00D71CAD" w:rsidP="00683903">
      <w:pPr>
        <w:jc w:val="both"/>
        <w:rPr>
          <w:b/>
          <w:sz w:val="22"/>
          <w:u w:val="single"/>
          <w:lang w:eastAsia="ko-KR"/>
        </w:rPr>
      </w:pPr>
      <w:r w:rsidRPr="00683903">
        <w:rPr>
          <w:b/>
          <w:sz w:val="22"/>
          <w:u w:val="single"/>
          <w:lang w:eastAsia="ko-KR"/>
        </w:rPr>
        <w:lastRenderedPageBreak/>
        <w:t xml:space="preserve">2.7.2 </w:t>
      </w:r>
      <w:r w:rsidR="0018198D" w:rsidRPr="00683903">
        <w:rPr>
          <w:b/>
          <w:sz w:val="22"/>
          <w:u w:val="single"/>
          <w:lang w:eastAsia="ko-KR"/>
        </w:rPr>
        <w:t>The access stratum layer between eRelay-UE and eRemote-UE is able to provide priority treatment for the emergency and eMPS bearers.</w:t>
      </w:r>
    </w:p>
    <w:p w14:paraId="16C7E5BF" w14:textId="0AD5E100" w:rsidR="00D02009" w:rsidRPr="0018198D" w:rsidRDefault="00D71CAD" w:rsidP="00683903">
      <w:pPr>
        <w:jc w:val="both"/>
        <w:rPr>
          <w:u w:val="single"/>
          <w:lang w:eastAsia="ko-KR"/>
        </w:rPr>
      </w:pPr>
      <w:r>
        <w:rPr>
          <w:b/>
          <w:sz w:val="22"/>
          <w:szCs w:val="22"/>
          <w:lang w:val="en-AU" w:eastAsia="ko-KR"/>
        </w:rPr>
        <w:t>[RAN2 SI</w:t>
      </w:r>
      <w:r w:rsidRPr="00511D80">
        <w:rPr>
          <w:b/>
          <w:sz w:val="22"/>
          <w:szCs w:val="22"/>
          <w:lang w:val="en-AU" w:eastAsia="ko-KR"/>
        </w:rPr>
        <w:t>]</w:t>
      </w:r>
      <w:r w:rsidR="00683903">
        <w:rPr>
          <w:b/>
          <w:sz w:val="22"/>
          <w:szCs w:val="22"/>
          <w:lang w:val="en-AU" w:eastAsia="ko-KR"/>
        </w:rPr>
        <w:t xml:space="preserve"> </w:t>
      </w:r>
      <w:r w:rsidR="00683903" w:rsidRPr="001C556F">
        <w:rPr>
          <w:sz w:val="22"/>
          <w:szCs w:val="22"/>
          <w:lang w:val="en-AU" w:eastAsia="ko-KR"/>
        </w:rPr>
        <w:t>According to [3]</w:t>
      </w:r>
      <w:r w:rsidR="00683903">
        <w:rPr>
          <w:sz w:val="22"/>
          <w:szCs w:val="22"/>
          <w:lang w:val="en-AU" w:eastAsia="ko-KR"/>
        </w:rPr>
        <w:t xml:space="preserve">, </w:t>
      </w:r>
      <w:r w:rsidR="00AC7885">
        <w:rPr>
          <w:sz w:val="22"/>
          <w:lang w:eastAsia="ko-KR"/>
        </w:rPr>
        <w:t>t</w:t>
      </w:r>
      <w:r w:rsidR="00683903" w:rsidRPr="00BC54A2">
        <w:rPr>
          <w:sz w:val="22"/>
          <w:lang w:eastAsia="ko-KR"/>
        </w:rPr>
        <w:t>raffic of one or multiple remote UEs may be mapped to a single DRB of Uu interface of the relay UE. Multiple Uu DRBs may be used to carry traffic of different QoS classes, for one or multiple remote UEs.</w:t>
      </w:r>
    </w:p>
    <w:p w14:paraId="406E87DE" w14:textId="2E48736D" w:rsidR="00683903" w:rsidRDefault="007175B7">
      <w:pPr>
        <w:rPr>
          <w:sz w:val="22"/>
          <w:lang w:eastAsia="ko-KR"/>
        </w:rPr>
      </w:pPr>
      <w:r w:rsidRPr="00C45B1B">
        <w:rPr>
          <w:b/>
          <w:sz w:val="22"/>
          <w:lang w:eastAsia="ko-KR"/>
        </w:rPr>
        <w:t>[</w:t>
      </w:r>
      <w:r>
        <w:rPr>
          <w:b/>
          <w:sz w:val="22"/>
          <w:lang w:eastAsia="ko-KR"/>
        </w:rPr>
        <w:t>RAN2 response</w:t>
      </w:r>
      <w:r w:rsidRPr="00C45B1B">
        <w:rPr>
          <w:b/>
          <w:sz w:val="22"/>
          <w:lang w:eastAsia="ko-KR"/>
        </w:rPr>
        <w:t>]</w:t>
      </w:r>
      <w:r w:rsidRPr="00C45B1B">
        <w:rPr>
          <w:sz w:val="22"/>
          <w:lang w:eastAsia="ko-KR"/>
        </w:rPr>
        <w:t xml:space="preserve"> </w:t>
      </w:r>
      <w:r w:rsidR="007B263B">
        <w:rPr>
          <w:sz w:val="22"/>
          <w:lang w:eastAsia="ko-KR"/>
        </w:rPr>
        <w:t>Since the eNB is able to know that the emergency call has happed, the eNB is able to provide the priority treatment for the emergency through bearer mapping.</w:t>
      </w:r>
    </w:p>
    <w:p w14:paraId="1B0168F7" w14:textId="2C80E86D" w:rsidR="007B263B" w:rsidRPr="00F55734" w:rsidRDefault="007B263B">
      <w:pPr>
        <w:rPr>
          <w:rFonts w:eastAsia="SimSun"/>
          <w:b/>
          <w:lang w:eastAsia="zh-CN"/>
        </w:rPr>
      </w:pPr>
      <w:r w:rsidRPr="00F55734">
        <w:rPr>
          <w:b/>
          <w:sz w:val="22"/>
          <w:lang w:eastAsia="ko-KR"/>
        </w:rPr>
        <w:t xml:space="preserve">Observation </w:t>
      </w:r>
      <w:r w:rsidR="00904C8C">
        <w:rPr>
          <w:b/>
          <w:sz w:val="22"/>
          <w:lang w:eastAsia="ko-KR"/>
        </w:rPr>
        <w:t>8</w:t>
      </w:r>
      <w:r w:rsidRPr="00F55734">
        <w:rPr>
          <w:b/>
          <w:sz w:val="22"/>
          <w:lang w:eastAsia="ko-KR"/>
        </w:rPr>
        <w:t xml:space="preserve">: the </w:t>
      </w:r>
      <w:proofErr w:type="spellStart"/>
      <w:r w:rsidRPr="00F55734">
        <w:rPr>
          <w:b/>
          <w:sz w:val="22"/>
          <w:lang w:eastAsia="ko-KR"/>
        </w:rPr>
        <w:t>eNB</w:t>
      </w:r>
      <w:proofErr w:type="spellEnd"/>
      <w:r w:rsidRPr="00F55734">
        <w:rPr>
          <w:b/>
          <w:sz w:val="22"/>
          <w:lang w:eastAsia="ko-KR"/>
        </w:rPr>
        <w:t xml:space="preserve"> is able to provide the priority treatment for the emergency through bearer mapping. </w:t>
      </w:r>
    </w:p>
    <w:bookmarkEnd w:id="9"/>
    <w:bookmarkEnd w:id="10"/>
    <w:p w14:paraId="6C008EC9" w14:textId="77777777" w:rsidR="003752D0" w:rsidRPr="00DC5758" w:rsidRDefault="003752D0" w:rsidP="003752D0">
      <w:pPr>
        <w:pStyle w:val="1"/>
        <w:rPr>
          <w:lang w:val="en-US" w:eastAsia="ko-KR"/>
        </w:rPr>
      </w:pPr>
      <w:r w:rsidRPr="00DC5758">
        <w:rPr>
          <w:lang w:val="en-US" w:eastAsia="ko-KR"/>
        </w:rPr>
        <w:t>3</w:t>
      </w:r>
      <w:r w:rsidRPr="00DC5758">
        <w:rPr>
          <w:rFonts w:hint="eastAsia"/>
          <w:lang w:val="en-US" w:eastAsia="ko-KR"/>
        </w:rPr>
        <w:t>.</w:t>
      </w:r>
      <w:r w:rsidRPr="00DC5758">
        <w:rPr>
          <w:lang w:val="en-US" w:eastAsia="ko-KR"/>
        </w:rPr>
        <w:t xml:space="preserve">  Conclusion</w:t>
      </w:r>
    </w:p>
    <w:p w14:paraId="010147B3" w14:textId="77777777" w:rsidR="00904C8C" w:rsidRDefault="00904C8C" w:rsidP="00904C8C">
      <w:pPr>
        <w:jc w:val="both"/>
        <w:rPr>
          <w:rFonts w:eastAsiaTheme="minorHAnsi"/>
          <w:b/>
          <w:color w:val="000000" w:themeColor="text1"/>
          <w:sz w:val="22"/>
          <w:szCs w:val="22"/>
          <w:lang w:val="en-AU" w:eastAsia="ko-KR"/>
        </w:rPr>
      </w:pPr>
      <w:r>
        <w:rPr>
          <w:rFonts w:eastAsiaTheme="minorHAnsi"/>
          <w:b/>
          <w:color w:val="000000" w:themeColor="text1"/>
          <w:sz w:val="22"/>
          <w:szCs w:val="22"/>
          <w:lang w:val="en-AU" w:eastAsia="ko-KR"/>
        </w:rPr>
        <w:t>Observation 1: RAN2 assumes that a PDCP layer is used during PC5 connection establishment procedure.</w:t>
      </w:r>
    </w:p>
    <w:p w14:paraId="3C773E84" w14:textId="77777777" w:rsidR="00904C8C" w:rsidRDefault="00904C8C" w:rsidP="00904C8C">
      <w:pPr>
        <w:jc w:val="both"/>
        <w:rPr>
          <w:rFonts w:eastAsiaTheme="minorHAnsi"/>
          <w:b/>
          <w:color w:val="000000" w:themeColor="text1"/>
          <w:sz w:val="22"/>
          <w:szCs w:val="22"/>
          <w:lang w:val="en-AU" w:eastAsia="ko-KR"/>
        </w:rPr>
      </w:pPr>
      <w:r>
        <w:rPr>
          <w:rFonts w:eastAsiaTheme="minorHAnsi"/>
          <w:b/>
          <w:color w:val="000000" w:themeColor="text1"/>
          <w:sz w:val="22"/>
          <w:szCs w:val="22"/>
          <w:lang w:val="en-AU" w:eastAsia="ko-KR"/>
        </w:rPr>
        <w:t xml:space="preserve">Observation 2: </w:t>
      </w:r>
      <w:r w:rsidRPr="00904C8C">
        <w:rPr>
          <w:rFonts w:eastAsiaTheme="minorHAnsi"/>
          <w:b/>
          <w:color w:val="000000" w:themeColor="text1"/>
          <w:sz w:val="22"/>
          <w:szCs w:val="22"/>
          <w:lang w:val="en-AU" w:eastAsia="ko-KR"/>
        </w:rPr>
        <w:t xml:space="preserve">Differentiating between </w:t>
      </w:r>
      <w:r w:rsidRPr="00F55734">
        <w:rPr>
          <w:b/>
          <w:sz w:val="22"/>
        </w:rPr>
        <w:t>PC5-SP and PDCP packets towards eNB</w:t>
      </w:r>
      <w:r w:rsidRPr="00904C8C">
        <w:rPr>
          <w:rFonts w:eastAsiaTheme="minorHAnsi"/>
          <w:b/>
          <w:color w:val="000000" w:themeColor="text1"/>
          <w:sz w:val="22"/>
          <w:szCs w:val="22"/>
          <w:lang w:val="en-AU" w:eastAsia="ko-KR"/>
        </w:rPr>
        <w:t xml:space="preserve"> is possible based on different PPPPs for PC5-SP and </w:t>
      </w:r>
      <w:r w:rsidRPr="00F55734">
        <w:rPr>
          <w:b/>
          <w:sz w:val="22"/>
        </w:rPr>
        <w:t>PDCP packets towards eNB</w:t>
      </w:r>
      <w:r w:rsidRPr="00904C8C">
        <w:rPr>
          <w:rFonts w:eastAsiaTheme="minorHAnsi"/>
          <w:b/>
          <w:color w:val="000000" w:themeColor="text1"/>
          <w:sz w:val="22"/>
          <w:szCs w:val="22"/>
          <w:lang w:val="en-AU" w:eastAsia="ko-KR"/>
        </w:rPr>
        <w:t>.</w:t>
      </w:r>
    </w:p>
    <w:p w14:paraId="53EB425D" w14:textId="77777777" w:rsidR="00904C8C" w:rsidRDefault="00904C8C" w:rsidP="00882E8A">
      <w:pPr>
        <w:jc w:val="both"/>
        <w:rPr>
          <w:rFonts w:eastAsiaTheme="minorHAnsi"/>
          <w:b/>
          <w:color w:val="000000" w:themeColor="text1"/>
          <w:sz w:val="22"/>
          <w:szCs w:val="22"/>
          <w:lang w:val="en-AU" w:eastAsia="ko-KR"/>
        </w:rPr>
      </w:pPr>
      <w:r>
        <w:rPr>
          <w:rFonts w:eastAsiaTheme="minorHAnsi"/>
          <w:b/>
          <w:color w:val="000000" w:themeColor="text1"/>
          <w:sz w:val="22"/>
          <w:szCs w:val="22"/>
          <w:lang w:val="en-AU" w:eastAsia="ko-KR"/>
        </w:rPr>
        <w:t>Observation 3: AS layer is able to differentiate bearer according to LCID and bearer identity included in adaptation layer and supporting of QoS is one of the topic in WI.</w:t>
      </w:r>
    </w:p>
    <w:p w14:paraId="180F8976" w14:textId="77777777" w:rsidR="00904C8C" w:rsidRDefault="00904C8C" w:rsidP="00904C8C">
      <w:pPr>
        <w:jc w:val="both"/>
        <w:rPr>
          <w:rFonts w:eastAsiaTheme="minorHAnsi"/>
          <w:b/>
          <w:color w:val="000000" w:themeColor="text1"/>
          <w:sz w:val="22"/>
          <w:szCs w:val="22"/>
          <w:lang w:val="en-AU" w:eastAsia="ko-KR"/>
        </w:rPr>
      </w:pPr>
      <w:r>
        <w:rPr>
          <w:rFonts w:eastAsiaTheme="minorHAnsi" w:hint="eastAsia"/>
          <w:b/>
          <w:color w:val="000000" w:themeColor="text1"/>
          <w:sz w:val="22"/>
          <w:szCs w:val="22"/>
          <w:lang w:val="en-AU" w:eastAsia="ko-KR"/>
        </w:rPr>
        <w:t xml:space="preserve">Observation </w:t>
      </w:r>
      <w:r>
        <w:rPr>
          <w:rFonts w:eastAsiaTheme="minorHAnsi"/>
          <w:b/>
          <w:color w:val="000000" w:themeColor="text1"/>
          <w:sz w:val="22"/>
          <w:szCs w:val="22"/>
          <w:lang w:val="en-AU" w:eastAsia="ko-KR"/>
        </w:rPr>
        <w:t>4</w:t>
      </w:r>
      <w:r>
        <w:rPr>
          <w:rFonts w:eastAsiaTheme="minorHAnsi" w:hint="eastAsia"/>
          <w:b/>
          <w:color w:val="000000" w:themeColor="text1"/>
          <w:sz w:val="22"/>
          <w:szCs w:val="22"/>
          <w:lang w:val="en-AU" w:eastAsia="ko-KR"/>
        </w:rPr>
        <w:t xml:space="preserve">: RAN2 understands </w:t>
      </w:r>
      <w:r w:rsidRPr="00405EA3">
        <w:rPr>
          <w:rFonts w:eastAsiaTheme="minorHAnsi"/>
          <w:b/>
          <w:color w:val="000000" w:themeColor="text1"/>
          <w:sz w:val="22"/>
          <w:szCs w:val="22"/>
          <w:lang w:val="en-AU" w:eastAsia="ko-KR"/>
        </w:rPr>
        <w:t>the eNB ensures the handover signalling of the linked remote UE is handled prior to relay UE signalling based on smart eNB implementation</w:t>
      </w:r>
      <w:r>
        <w:rPr>
          <w:rFonts w:eastAsiaTheme="minorHAnsi"/>
          <w:b/>
          <w:color w:val="000000" w:themeColor="text1"/>
          <w:sz w:val="22"/>
          <w:szCs w:val="22"/>
          <w:lang w:val="en-AU" w:eastAsia="ko-KR"/>
        </w:rPr>
        <w:t>.</w:t>
      </w:r>
    </w:p>
    <w:p w14:paraId="1734B72A" w14:textId="77777777" w:rsidR="00904C8C" w:rsidRDefault="00904C8C" w:rsidP="00904C8C">
      <w:pPr>
        <w:jc w:val="both"/>
        <w:rPr>
          <w:b/>
          <w:sz w:val="22"/>
        </w:rPr>
      </w:pPr>
      <w:r w:rsidRPr="00277BA3">
        <w:rPr>
          <w:rFonts w:eastAsiaTheme="minorHAnsi"/>
          <w:b/>
          <w:color w:val="000000" w:themeColor="text1"/>
          <w:sz w:val="22"/>
          <w:szCs w:val="22"/>
          <w:lang w:val="en-AU" w:eastAsia="ko-KR"/>
        </w:rPr>
        <w:t xml:space="preserve">Observation </w:t>
      </w:r>
      <w:r>
        <w:rPr>
          <w:rFonts w:eastAsiaTheme="minorHAnsi"/>
          <w:b/>
          <w:color w:val="000000" w:themeColor="text1"/>
          <w:sz w:val="22"/>
          <w:szCs w:val="22"/>
          <w:lang w:val="en-AU" w:eastAsia="ko-KR"/>
        </w:rPr>
        <w:t>5</w:t>
      </w:r>
      <w:r w:rsidRPr="00277BA3">
        <w:rPr>
          <w:rFonts w:eastAsiaTheme="minorHAnsi"/>
          <w:b/>
          <w:color w:val="000000" w:themeColor="text1"/>
          <w:sz w:val="22"/>
          <w:szCs w:val="22"/>
          <w:lang w:val="en-AU" w:eastAsia="ko-KR"/>
        </w:rPr>
        <w:t xml:space="preserve">: </w:t>
      </w:r>
      <w:r w:rsidRPr="00277BA3">
        <w:rPr>
          <w:b/>
          <w:sz w:val="22"/>
        </w:rPr>
        <w:t>Forwarding of relevant SIB information can be performed while the linked remote UE is both RRC_IDLE and RRC_CONNECTED.</w:t>
      </w:r>
    </w:p>
    <w:p w14:paraId="271932A9" w14:textId="5C638F03" w:rsidR="00904C8C" w:rsidRDefault="00904C8C" w:rsidP="00904C8C">
      <w:pPr>
        <w:jc w:val="both"/>
        <w:rPr>
          <w:rFonts w:eastAsiaTheme="minorHAnsi"/>
          <w:b/>
          <w:color w:val="000000" w:themeColor="text1"/>
          <w:sz w:val="22"/>
          <w:szCs w:val="22"/>
          <w:lang w:val="en-AU" w:eastAsia="ko-KR"/>
        </w:rPr>
      </w:pPr>
      <w:r>
        <w:rPr>
          <w:b/>
          <w:sz w:val="22"/>
        </w:rPr>
        <w:t xml:space="preserve">Observation 6: </w:t>
      </w:r>
      <w:r w:rsidRPr="00F7447C">
        <w:rPr>
          <w:b/>
          <w:sz w:val="22"/>
        </w:rPr>
        <w:t>in-coverage Relay UE can serve as a synchronization source for in-coverage Remote UE</w:t>
      </w:r>
      <w:r>
        <w:rPr>
          <w:b/>
          <w:sz w:val="22"/>
        </w:rPr>
        <w:t xml:space="preserve"> so that forwarding of synchronization signals is supported.</w:t>
      </w:r>
    </w:p>
    <w:p w14:paraId="01F7FCA6" w14:textId="77777777" w:rsidR="00904C8C" w:rsidRDefault="00904C8C" w:rsidP="00882E8A">
      <w:pPr>
        <w:jc w:val="both"/>
        <w:rPr>
          <w:b/>
          <w:sz w:val="22"/>
        </w:rPr>
      </w:pPr>
      <w:r w:rsidRPr="00277BA3">
        <w:rPr>
          <w:rFonts w:eastAsiaTheme="minorHAnsi"/>
          <w:b/>
          <w:color w:val="000000" w:themeColor="text1"/>
          <w:sz w:val="22"/>
          <w:szCs w:val="22"/>
          <w:lang w:val="en-AU" w:eastAsia="ko-KR"/>
        </w:rPr>
        <w:t xml:space="preserve">Observation </w:t>
      </w:r>
      <w:r>
        <w:rPr>
          <w:rFonts w:eastAsiaTheme="minorHAnsi"/>
          <w:b/>
          <w:color w:val="000000" w:themeColor="text1"/>
          <w:sz w:val="22"/>
          <w:szCs w:val="22"/>
          <w:lang w:val="en-AU" w:eastAsia="ko-KR"/>
        </w:rPr>
        <w:t>7</w:t>
      </w:r>
      <w:r w:rsidRPr="00277BA3">
        <w:rPr>
          <w:rFonts w:eastAsiaTheme="minorHAnsi"/>
          <w:b/>
          <w:color w:val="000000" w:themeColor="text1"/>
          <w:sz w:val="22"/>
          <w:szCs w:val="22"/>
          <w:lang w:val="en-AU" w:eastAsia="ko-KR"/>
        </w:rPr>
        <w:t xml:space="preserve">: </w:t>
      </w:r>
      <w:r>
        <w:rPr>
          <w:b/>
          <w:sz w:val="22"/>
        </w:rPr>
        <w:t>According to option 2, the relay UE monitors remote UE’s PO as well as its own PO. The remote UE’s PO needs to be informed to the linked relay UE after PC5 connection is established.</w:t>
      </w:r>
    </w:p>
    <w:p w14:paraId="2A62E0EB" w14:textId="5B03597D" w:rsidR="00904C8C" w:rsidRDefault="00904C8C" w:rsidP="00882E8A">
      <w:pPr>
        <w:jc w:val="both"/>
        <w:rPr>
          <w:rFonts w:eastAsiaTheme="minorHAnsi"/>
          <w:b/>
          <w:color w:val="000000" w:themeColor="text1"/>
          <w:sz w:val="22"/>
          <w:szCs w:val="22"/>
          <w:lang w:val="en-AU" w:eastAsia="ko-KR"/>
        </w:rPr>
      </w:pPr>
      <w:r w:rsidRPr="00ED6AFE">
        <w:rPr>
          <w:b/>
          <w:sz w:val="22"/>
          <w:lang w:eastAsia="ko-KR"/>
        </w:rPr>
        <w:t xml:space="preserve">Observation </w:t>
      </w:r>
      <w:r>
        <w:rPr>
          <w:b/>
          <w:sz w:val="22"/>
          <w:lang w:eastAsia="ko-KR"/>
        </w:rPr>
        <w:t>8</w:t>
      </w:r>
      <w:r w:rsidRPr="00ED6AFE">
        <w:rPr>
          <w:b/>
          <w:sz w:val="22"/>
          <w:lang w:eastAsia="ko-KR"/>
        </w:rPr>
        <w:t xml:space="preserve">: the eNB is able to provide the priority treatment for the emergency through bearer mapping. </w:t>
      </w:r>
    </w:p>
    <w:p w14:paraId="19C6503D" w14:textId="68010455" w:rsidR="00882E8A" w:rsidRDefault="00882E8A" w:rsidP="00882E8A">
      <w:pPr>
        <w:jc w:val="both"/>
        <w:rPr>
          <w:rFonts w:eastAsiaTheme="minorHAnsi"/>
          <w:b/>
          <w:color w:val="000000" w:themeColor="text1"/>
          <w:sz w:val="22"/>
          <w:szCs w:val="22"/>
          <w:lang w:val="en-AU" w:eastAsia="ko-KR"/>
        </w:rPr>
      </w:pPr>
      <w:r>
        <w:rPr>
          <w:rFonts w:eastAsiaTheme="minorHAnsi" w:hint="eastAsia"/>
          <w:b/>
          <w:color w:val="000000" w:themeColor="text1"/>
          <w:sz w:val="22"/>
          <w:szCs w:val="22"/>
          <w:lang w:val="en-AU" w:eastAsia="ko-KR"/>
        </w:rPr>
        <w:t>Proposal 1: RAN2 needs to consider how to support QoS</w:t>
      </w:r>
      <w:r>
        <w:rPr>
          <w:rFonts w:eastAsiaTheme="minorHAnsi"/>
          <w:b/>
          <w:color w:val="000000" w:themeColor="text1"/>
          <w:sz w:val="22"/>
          <w:szCs w:val="22"/>
          <w:lang w:val="en-AU" w:eastAsia="ko-KR"/>
        </w:rPr>
        <w:t xml:space="preserve"> over PC5</w:t>
      </w:r>
      <w:r>
        <w:rPr>
          <w:rFonts w:eastAsiaTheme="minorHAnsi" w:hint="eastAsia"/>
          <w:b/>
          <w:color w:val="000000" w:themeColor="text1"/>
          <w:sz w:val="22"/>
          <w:szCs w:val="22"/>
          <w:lang w:val="en-AU" w:eastAsia="ko-KR"/>
        </w:rPr>
        <w:t>.</w:t>
      </w:r>
    </w:p>
    <w:p w14:paraId="4A2A996C" w14:textId="77777777" w:rsidR="00F356A0" w:rsidRDefault="00F356A0" w:rsidP="00F356A0">
      <w:pPr>
        <w:jc w:val="both"/>
        <w:rPr>
          <w:rFonts w:eastAsiaTheme="minorHAnsi"/>
          <w:b/>
          <w:color w:val="000000" w:themeColor="text1"/>
          <w:sz w:val="22"/>
          <w:szCs w:val="22"/>
          <w:lang w:val="en-AU" w:eastAsia="ko-KR"/>
        </w:rPr>
      </w:pPr>
      <w:r>
        <w:rPr>
          <w:rFonts w:eastAsiaTheme="minorHAnsi" w:hint="eastAsia"/>
          <w:b/>
          <w:color w:val="000000" w:themeColor="text1"/>
          <w:sz w:val="22"/>
          <w:szCs w:val="22"/>
          <w:lang w:val="en-AU" w:eastAsia="ko-KR"/>
        </w:rPr>
        <w:t xml:space="preserve">Proposal </w:t>
      </w:r>
      <w:r>
        <w:rPr>
          <w:rFonts w:eastAsiaTheme="minorHAnsi"/>
          <w:b/>
          <w:color w:val="000000" w:themeColor="text1"/>
          <w:sz w:val="22"/>
          <w:szCs w:val="22"/>
          <w:lang w:val="en-AU" w:eastAsia="ko-KR"/>
        </w:rPr>
        <w:t>2</w:t>
      </w:r>
      <w:r>
        <w:rPr>
          <w:rFonts w:eastAsiaTheme="minorHAnsi" w:hint="eastAsia"/>
          <w:b/>
          <w:color w:val="000000" w:themeColor="text1"/>
          <w:sz w:val="22"/>
          <w:szCs w:val="22"/>
          <w:lang w:val="en-AU" w:eastAsia="ko-KR"/>
        </w:rPr>
        <w:t xml:space="preserve">: RAN2 needs to consider </w:t>
      </w:r>
      <w:r>
        <w:rPr>
          <w:rFonts w:eastAsiaTheme="minorHAnsi"/>
          <w:b/>
          <w:color w:val="000000" w:themeColor="text1"/>
          <w:sz w:val="22"/>
          <w:szCs w:val="22"/>
          <w:lang w:val="en-AU" w:eastAsia="ko-KR"/>
        </w:rPr>
        <w:t>pros and cons about the UE-initiated HO procedure.</w:t>
      </w:r>
    </w:p>
    <w:p w14:paraId="1E9A5765" w14:textId="77777777" w:rsidR="00F356A0" w:rsidRDefault="00F356A0" w:rsidP="00F356A0">
      <w:pPr>
        <w:jc w:val="both"/>
        <w:rPr>
          <w:rFonts w:eastAsiaTheme="minorHAnsi"/>
          <w:b/>
          <w:color w:val="000000" w:themeColor="text1"/>
          <w:sz w:val="22"/>
          <w:szCs w:val="22"/>
          <w:lang w:val="en-AU" w:eastAsia="ko-KR"/>
        </w:rPr>
      </w:pPr>
      <w:r>
        <w:rPr>
          <w:rFonts w:eastAsiaTheme="minorHAnsi" w:hint="eastAsia"/>
          <w:b/>
          <w:color w:val="000000" w:themeColor="text1"/>
          <w:sz w:val="22"/>
          <w:szCs w:val="22"/>
          <w:lang w:val="en-AU" w:eastAsia="ko-KR"/>
        </w:rPr>
        <w:t xml:space="preserve">Proposal </w:t>
      </w:r>
      <w:r>
        <w:rPr>
          <w:rFonts w:eastAsiaTheme="minorHAnsi"/>
          <w:b/>
          <w:color w:val="000000" w:themeColor="text1"/>
          <w:sz w:val="22"/>
          <w:szCs w:val="22"/>
          <w:lang w:val="en-AU" w:eastAsia="ko-KR"/>
        </w:rPr>
        <w:t>3</w:t>
      </w:r>
      <w:r>
        <w:rPr>
          <w:rFonts w:eastAsiaTheme="minorHAnsi" w:hint="eastAsia"/>
          <w:b/>
          <w:color w:val="000000" w:themeColor="text1"/>
          <w:sz w:val="22"/>
          <w:szCs w:val="22"/>
          <w:lang w:val="en-AU" w:eastAsia="ko-KR"/>
        </w:rPr>
        <w:t xml:space="preserve">: RAN2 </w:t>
      </w:r>
      <w:r>
        <w:rPr>
          <w:rFonts w:eastAsiaTheme="minorHAnsi"/>
          <w:b/>
          <w:color w:val="000000" w:themeColor="text1"/>
          <w:sz w:val="22"/>
          <w:szCs w:val="22"/>
          <w:lang w:val="en-AU" w:eastAsia="ko-KR"/>
        </w:rPr>
        <w:t>considers not to pursue</w:t>
      </w:r>
      <w:r>
        <w:rPr>
          <w:rFonts w:eastAsiaTheme="minorHAnsi" w:hint="eastAsia"/>
          <w:b/>
          <w:color w:val="000000" w:themeColor="text1"/>
          <w:sz w:val="22"/>
          <w:szCs w:val="22"/>
          <w:lang w:val="en-AU" w:eastAsia="ko-KR"/>
        </w:rPr>
        <w:t xml:space="preserve"> the group handover solution</w:t>
      </w:r>
      <w:r>
        <w:rPr>
          <w:rFonts w:eastAsiaTheme="minorHAnsi"/>
          <w:b/>
          <w:color w:val="000000" w:themeColor="text1"/>
          <w:sz w:val="22"/>
          <w:szCs w:val="22"/>
          <w:lang w:val="en-AU" w:eastAsia="ko-KR"/>
        </w:rPr>
        <w:t xml:space="preserve"> in FeD2D</w:t>
      </w:r>
      <w:r>
        <w:rPr>
          <w:rFonts w:eastAsiaTheme="minorHAnsi" w:hint="eastAsia"/>
          <w:b/>
          <w:color w:val="000000" w:themeColor="text1"/>
          <w:sz w:val="22"/>
          <w:szCs w:val="22"/>
          <w:lang w:val="en-AU" w:eastAsia="ko-KR"/>
        </w:rPr>
        <w:t>.</w:t>
      </w:r>
    </w:p>
    <w:p w14:paraId="221773DE" w14:textId="77777777" w:rsidR="00F356A0" w:rsidRDefault="00F356A0" w:rsidP="00F356A0">
      <w:pPr>
        <w:jc w:val="both"/>
        <w:rPr>
          <w:rFonts w:eastAsiaTheme="minorHAnsi"/>
          <w:b/>
          <w:color w:val="000000" w:themeColor="text1"/>
          <w:sz w:val="22"/>
          <w:szCs w:val="22"/>
          <w:lang w:val="en-AU" w:eastAsia="ko-KR"/>
        </w:rPr>
      </w:pPr>
      <w:r>
        <w:rPr>
          <w:rFonts w:eastAsiaTheme="minorHAnsi"/>
          <w:b/>
          <w:color w:val="000000" w:themeColor="text1"/>
          <w:sz w:val="22"/>
          <w:szCs w:val="22"/>
          <w:lang w:val="en-AU" w:eastAsia="ko-KR"/>
        </w:rPr>
        <w:t>Proposal 4: The HO procedure of the relay UE should be considered to be completed after the HO procedure of the remote UE is completed.</w:t>
      </w:r>
    </w:p>
    <w:p w14:paraId="78C4CBA2" w14:textId="77777777" w:rsidR="00F356A0" w:rsidRDefault="00F356A0" w:rsidP="00F356A0">
      <w:pPr>
        <w:jc w:val="both"/>
        <w:rPr>
          <w:rFonts w:eastAsiaTheme="minorHAnsi"/>
          <w:b/>
          <w:color w:val="000000" w:themeColor="text1"/>
          <w:sz w:val="22"/>
          <w:szCs w:val="22"/>
          <w:lang w:val="en-AU" w:eastAsia="ko-KR"/>
        </w:rPr>
      </w:pPr>
      <w:r>
        <w:rPr>
          <w:rFonts w:eastAsiaTheme="minorHAnsi" w:hint="eastAsia"/>
          <w:b/>
          <w:color w:val="000000" w:themeColor="text1"/>
          <w:sz w:val="22"/>
          <w:szCs w:val="22"/>
          <w:lang w:val="en-AU" w:eastAsia="ko-KR"/>
        </w:rPr>
        <w:t xml:space="preserve">Proposal </w:t>
      </w:r>
      <w:r>
        <w:rPr>
          <w:rFonts w:eastAsiaTheme="minorHAnsi"/>
          <w:b/>
          <w:color w:val="000000" w:themeColor="text1"/>
          <w:sz w:val="22"/>
          <w:szCs w:val="22"/>
          <w:lang w:val="en-AU" w:eastAsia="ko-KR"/>
        </w:rPr>
        <w:t>5</w:t>
      </w:r>
      <w:r>
        <w:rPr>
          <w:rFonts w:eastAsiaTheme="minorHAnsi" w:hint="eastAsia"/>
          <w:b/>
          <w:color w:val="000000" w:themeColor="text1"/>
          <w:sz w:val="22"/>
          <w:szCs w:val="22"/>
          <w:lang w:val="en-AU" w:eastAsia="ko-KR"/>
        </w:rPr>
        <w:t xml:space="preserve">: RAN2 </w:t>
      </w:r>
      <w:r>
        <w:rPr>
          <w:rFonts w:eastAsiaTheme="minorHAnsi"/>
          <w:b/>
          <w:color w:val="000000" w:themeColor="text1"/>
          <w:sz w:val="22"/>
          <w:szCs w:val="22"/>
          <w:lang w:val="en-AU" w:eastAsia="ko-KR"/>
        </w:rPr>
        <w:t>needs to consider how to reduce HO signalling without group handover procedure</w:t>
      </w:r>
      <w:r>
        <w:rPr>
          <w:rFonts w:eastAsiaTheme="minorHAnsi" w:hint="eastAsia"/>
          <w:b/>
          <w:color w:val="000000" w:themeColor="text1"/>
          <w:sz w:val="22"/>
          <w:szCs w:val="22"/>
          <w:lang w:val="en-AU" w:eastAsia="ko-KR"/>
        </w:rPr>
        <w:t>.</w:t>
      </w:r>
    </w:p>
    <w:p w14:paraId="123850D1" w14:textId="77777777" w:rsidR="00F356A0" w:rsidRDefault="00F356A0" w:rsidP="00F356A0">
      <w:pPr>
        <w:jc w:val="both"/>
        <w:rPr>
          <w:rFonts w:eastAsiaTheme="minorHAnsi"/>
          <w:b/>
          <w:color w:val="000000" w:themeColor="text1"/>
          <w:sz w:val="22"/>
          <w:szCs w:val="22"/>
          <w:lang w:val="en-AU" w:eastAsia="ko-KR"/>
        </w:rPr>
      </w:pPr>
      <w:r>
        <w:rPr>
          <w:rFonts w:eastAsiaTheme="minorHAnsi" w:hint="eastAsia"/>
          <w:b/>
          <w:color w:val="000000" w:themeColor="text1"/>
          <w:sz w:val="22"/>
          <w:szCs w:val="22"/>
          <w:lang w:val="en-AU" w:eastAsia="ko-KR"/>
        </w:rPr>
        <w:t xml:space="preserve">Proposal </w:t>
      </w:r>
      <w:r>
        <w:rPr>
          <w:rFonts w:eastAsiaTheme="minorHAnsi"/>
          <w:b/>
          <w:color w:val="000000" w:themeColor="text1"/>
          <w:sz w:val="22"/>
          <w:szCs w:val="22"/>
          <w:lang w:val="en-AU" w:eastAsia="ko-KR"/>
        </w:rPr>
        <w:t>6</w:t>
      </w:r>
      <w:r>
        <w:rPr>
          <w:rFonts w:eastAsiaTheme="minorHAnsi" w:hint="eastAsia"/>
          <w:b/>
          <w:color w:val="000000" w:themeColor="text1"/>
          <w:sz w:val="22"/>
          <w:szCs w:val="22"/>
          <w:lang w:val="en-AU" w:eastAsia="ko-KR"/>
        </w:rPr>
        <w:t xml:space="preserve">: RAN2 </w:t>
      </w:r>
      <w:r>
        <w:rPr>
          <w:rFonts w:eastAsiaTheme="minorHAnsi"/>
          <w:b/>
          <w:color w:val="000000" w:themeColor="text1"/>
          <w:sz w:val="22"/>
          <w:szCs w:val="22"/>
          <w:lang w:val="en-AU" w:eastAsia="ko-KR"/>
        </w:rPr>
        <w:t>needs to consider how to handle priority mismatch between remote UE’s DRB and relay UE’s DRB</w:t>
      </w:r>
      <w:r>
        <w:rPr>
          <w:rFonts w:eastAsiaTheme="minorHAnsi" w:hint="eastAsia"/>
          <w:b/>
          <w:color w:val="000000" w:themeColor="text1"/>
          <w:sz w:val="22"/>
          <w:szCs w:val="22"/>
          <w:lang w:val="en-AU" w:eastAsia="ko-KR"/>
        </w:rPr>
        <w:t>.</w:t>
      </w:r>
    </w:p>
    <w:p w14:paraId="49358339" w14:textId="6D9E5B35" w:rsidR="00F356A0" w:rsidRPr="00F356A0" w:rsidRDefault="00F356A0" w:rsidP="00F356A0">
      <w:pPr>
        <w:jc w:val="both"/>
        <w:rPr>
          <w:rFonts w:eastAsiaTheme="minorHAnsi"/>
          <w:b/>
          <w:color w:val="000000" w:themeColor="text1"/>
          <w:sz w:val="22"/>
          <w:szCs w:val="22"/>
          <w:lang w:val="en-AU" w:eastAsia="ko-KR"/>
        </w:rPr>
      </w:pPr>
      <w:r>
        <w:rPr>
          <w:rFonts w:eastAsiaTheme="minorHAnsi" w:hint="eastAsia"/>
          <w:b/>
          <w:color w:val="000000" w:themeColor="text1"/>
          <w:sz w:val="22"/>
          <w:szCs w:val="22"/>
          <w:lang w:val="en-AU" w:eastAsia="ko-KR"/>
        </w:rPr>
        <w:t xml:space="preserve">Proposal </w:t>
      </w:r>
      <w:r>
        <w:rPr>
          <w:rFonts w:eastAsiaTheme="minorHAnsi"/>
          <w:b/>
          <w:color w:val="000000" w:themeColor="text1"/>
          <w:sz w:val="22"/>
          <w:szCs w:val="22"/>
          <w:lang w:val="en-AU" w:eastAsia="ko-KR"/>
        </w:rPr>
        <w:t>7</w:t>
      </w:r>
      <w:r>
        <w:rPr>
          <w:rFonts w:eastAsiaTheme="minorHAnsi" w:hint="eastAsia"/>
          <w:b/>
          <w:color w:val="000000" w:themeColor="text1"/>
          <w:sz w:val="22"/>
          <w:szCs w:val="22"/>
          <w:lang w:val="en-AU" w:eastAsia="ko-KR"/>
        </w:rPr>
        <w:t xml:space="preserve">: RAN2 </w:t>
      </w:r>
      <w:r>
        <w:rPr>
          <w:rFonts w:eastAsiaTheme="minorHAnsi"/>
          <w:b/>
          <w:color w:val="000000" w:themeColor="text1"/>
          <w:sz w:val="22"/>
          <w:szCs w:val="22"/>
          <w:lang w:val="en-AU" w:eastAsia="ko-KR"/>
        </w:rPr>
        <w:t>needs to consider how to treat high priority bearers from the remote UEs (i.e., emergency, eMPS).</w:t>
      </w:r>
    </w:p>
    <w:p w14:paraId="141E8122" w14:textId="77777777" w:rsidR="003752D0" w:rsidRDefault="003752D0" w:rsidP="003752D0">
      <w:pPr>
        <w:pStyle w:val="1"/>
        <w:rPr>
          <w:lang w:val="en-US" w:eastAsia="ko-KR"/>
        </w:rPr>
      </w:pPr>
      <w:r>
        <w:rPr>
          <w:lang w:val="en-US" w:eastAsia="ko-KR"/>
        </w:rPr>
        <w:t>4</w:t>
      </w:r>
      <w:r>
        <w:rPr>
          <w:rFonts w:hint="eastAsia"/>
          <w:lang w:val="en-US" w:eastAsia="ko-KR"/>
        </w:rPr>
        <w:t>.</w:t>
      </w:r>
      <w:r>
        <w:rPr>
          <w:lang w:val="en-US" w:eastAsia="ko-KR"/>
        </w:rPr>
        <w:t xml:space="preserve">  </w:t>
      </w:r>
      <w:r>
        <w:rPr>
          <w:rFonts w:hint="eastAsia"/>
          <w:lang w:val="en-US" w:eastAsia="ko-KR"/>
        </w:rPr>
        <w:t>References</w:t>
      </w:r>
    </w:p>
    <w:p w14:paraId="714CBE54" w14:textId="6E0ACD55" w:rsidR="003752D0" w:rsidRPr="00D463F6" w:rsidRDefault="00477798" w:rsidP="003752D0">
      <w:pPr>
        <w:numPr>
          <w:ilvl w:val="0"/>
          <w:numId w:val="1"/>
        </w:numPr>
        <w:overflowPunct w:val="0"/>
        <w:autoSpaceDE w:val="0"/>
        <w:autoSpaceDN w:val="0"/>
        <w:adjustRightInd w:val="0"/>
        <w:textAlignment w:val="baseline"/>
        <w:rPr>
          <w:color w:val="000000" w:themeColor="text1"/>
        </w:rPr>
      </w:pPr>
      <w:r w:rsidRPr="00D463F6">
        <w:rPr>
          <w:color w:val="000000" w:themeColor="text1"/>
        </w:rPr>
        <w:t>S2-176446, “</w:t>
      </w:r>
      <w:r w:rsidRPr="00D463F6">
        <w:rPr>
          <w:bCs/>
          <w:color w:val="000000"/>
        </w:rPr>
        <w:t>LS on FS_REAR study outcome”, 2017-08</w:t>
      </w:r>
      <w:r w:rsidR="004735FF">
        <w:rPr>
          <w:bCs/>
          <w:color w:val="000000"/>
        </w:rPr>
        <w:t>.</w:t>
      </w:r>
    </w:p>
    <w:p w14:paraId="211325AB" w14:textId="7DD4F6BE" w:rsidR="00105A8C" w:rsidRPr="00D463F6" w:rsidRDefault="00E70FEA" w:rsidP="00E70FEA">
      <w:pPr>
        <w:numPr>
          <w:ilvl w:val="0"/>
          <w:numId w:val="1"/>
        </w:numPr>
        <w:overflowPunct w:val="0"/>
        <w:autoSpaceDE w:val="0"/>
        <w:autoSpaceDN w:val="0"/>
        <w:adjustRightInd w:val="0"/>
        <w:textAlignment w:val="baseline"/>
        <w:rPr>
          <w:color w:val="000000" w:themeColor="text1"/>
        </w:rPr>
      </w:pPr>
      <w:r w:rsidRPr="00D463F6">
        <w:rPr>
          <w:color w:val="000000" w:themeColor="text1"/>
        </w:rPr>
        <w:lastRenderedPageBreak/>
        <w:t>S2-176444, “</w:t>
      </w:r>
      <w:r w:rsidRPr="00D463F6">
        <w:rPr>
          <w:bCs/>
          <w:color w:val="000000"/>
        </w:rPr>
        <w:t>Conclusions for the FS_REAR Study Item”, 2017-08</w:t>
      </w:r>
      <w:r w:rsidR="004735FF">
        <w:rPr>
          <w:bCs/>
          <w:color w:val="000000"/>
        </w:rPr>
        <w:t>.</w:t>
      </w:r>
    </w:p>
    <w:p w14:paraId="7EDAF9A7" w14:textId="7B476AB1" w:rsidR="00EF4C28" w:rsidRPr="00D463F6" w:rsidRDefault="00EF4C28" w:rsidP="00E70FEA">
      <w:pPr>
        <w:numPr>
          <w:ilvl w:val="0"/>
          <w:numId w:val="1"/>
        </w:numPr>
        <w:overflowPunct w:val="0"/>
        <w:autoSpaceDE w:val="0"/>
        <w:autoSpaceDN w:val="0"/>
        <w:adjustRightInd w:val="0"/>
        <w:textAlignment w:val="baseline"/>
        <w:rPr>
          <w:color w:val="000000" w:themeColor="text1"/>
        </w:rPr>
      </w:pPr>
      <w:r w:rsidRPr="00D463F6">
        <w:rPr>
          <w:rFonts w:hint="eastAsia"/>
          <w:color w:val="000000" w:themeColor="text1"/>
          <w:lang w:eastAsia="ko-KR"/>
        </w:rPr>
        <w:t>3GP</w:t>
      </w:r>
      <w:r w:rsidRPr="00D463F6">
        <w:rPr>
          <w:color w:val="000000" w:themeColor="text1"/>
          <w:lang w:eastAsia="ko-KR"/>
        </w:rPr>
        <w:t>P TR 36.746 v2.0.1,</w:t>
      </w:r>
      <w:r w:rsidRPr="00D463F6">
        <w:rPr>
          <w:color w:val="000000" w:themeColor="text1"/>
        </w:rPr>
        <w:t xml:space="preserve"> 2017-09</w:t>
      </w:r>
      <w:r w:rsidR="004735FF">
        <w:rPr>
          <w:color w:val="000000" w:themeColor="text1"/>
        </w:rPr>
        <w:t>.</w:t>
      </w:r>
    </w:p>
    <w:p w14:paraId="4739CC36" w14:textId="639C3919" w:rsidR="00065B0A" w:rsidRDefault="00065B0A" w:rsidP="00065B0A">
      <w:pPr>
        <w:numPr>
          <w:ilvl w:val="0"/>
          <w:numId w:val="1"/>
        </w:numPr>
        <w:overflowPunct w:val="0"/>
        <w:autoSpaceDE w:val="0"/>
        <w:autoSpaceDN w:val="0"/>
        <w:adjustRightInd w:val="0"/>
        <w:textAlignment w:val="baseline"/>
        <w:rPr>
          <w:color w:val="000000" w:themeColor="text1"/>
        </w:rPr>
      </w:pPr>
      <w:r w:rsidRPr="00D463F6">
        <w:rPr>
          <w:rFonts w:hint="eastAsia"/>
          <w:color w:val="000000" w:themeColor="text1"/>
          <w:lang w:eastAsia="ko-KR"/>
        </w:rPr>
        <w:t>3GP</w:t>
      </w:r>
      <w:r w:rsidRPr="00D463F6">
        <w:rPr>
          <w:color w:val="000000" w:themeColor="text1"/>
          <w:lang w:eastAsia="ko-KR"/>
        </w:rPr>
        <w:t>P TS 36.300 v14.3.0,</w:t>
      </w:r>
      <w:r w:rsidRPr="00D463F6">
        <w:rPr>
          <w:color w:val="000000" w:themeColor="text1"/>
        </w:rPr>
        <w:t xml:space="preserve"> 2017-06</w:t>
      </w:r>
      <w:r w:rsidR="004735FF">
        <w:rPr>
          <w:color w:val="000000" w:themeColor="text1"/>
        </w:rPr>
        <w:t>.</w:t>
      </w:r>
    </w:p>
    <w:p w14:paraId="2821926D" w14:textId="41DBF204" w:rsidR="0096564F" w:rsidRPr="0096564F" w:rsidRDefault="0096564F" w:rsidP="0096564F">
      <w:pPr>
        <w:numPr>
          <w:ilvl w:val="0"/>
          <w:numId w:val="1"/>
        </w:numPr>
        <w:overflowPunct w:val="0"/>
        <w:autoSpaceDE w:val="0"/>
        <w:autoSpaceDN w:val="0"/>
        <w:adjustRightInd w:val="0"/>
        <w:textAlignment w:val="baseline"/>
        <w:rPr>
          <w:color w:val="000000" w:themeColor="text1"/>
        </w:rPr>
      </w:pPr>
      <w:r w:rsidRPr="00D463F6">
        <w:rPr>
          <w:rFonts w:hint="eastAsia"/>
          <w:color w:val="000000" w:themeColor="text1"/>
          <w:lang w:eastAsia="ko-KR"/>
        </w:rPr>
        <w:t>3GP</w:t>
      </w:r>
      <w:r w:rsidRPr="00D463F6">
        <w:rPr>
          <w:color w:val="000000" w:themeColor="text1"/>
          <w:lang w:eastAsia="ko-KR"/>
        </w:rPr>
        <w:t>P TS 36.</w:t>
      </w:r>
      <w:r>
        <w:rPr>
          <w:color w:val="000000" w:themeColor="text1"/>
          <w:lang w:eastAsia="ko-KR"/>
        </w:rPr>
        <w:t>321</w:t>
      </w:r>
      <w:r w:rsidRPr="00D463F6">
        <w:rPr>
          <w:color w:val="000000" w:themeColor="text1"/>
          <w:lang w:eastAsia="ko-KR"/>
        </w:rPr>
        <w:t xml:space="preserve"> v14.3.0,</w:t>
      </w:r>
      <w:r w:rsidRPr="00D463F6">
        <w:rPr>
          <w:color w:val="000000" w:themeColor="text1"/>
        </w:rPr>
        <w:t xml:space="preserve"> 2017-06</w:t>
      </w:r>
      <w:r>
        <w:rPr>
          <w:color w:val="000000" w:themeColor="text1"/>
        </w:rPr>
        <w:t>.</w:t>
      </w:r>
    </w:p>
    <w:p w14:paraId="52C61E27" w14:textId="0D392063" w:rsidR="004735FF" w:rsidRPr="004735FF" w:rsidRDefault="00607BAF" w:rsidP="00065B0A">
      <w:pPr>
        <w:numPr>
          <w:ilvl w:val="0"/>
          <w:numId w:val="1"/>
        </w:numPr>
        <w:overflowPunct w:val="0"/>
        <w:autoSpaceDE w:val="0"/>
        <w:autoSpaceDN w:val="0"/>
        <w:adjustRightInd w:val="0"/>
        <w:textAlignment w:val="baseline"/>
        <w:rPr>
          <w:color w:val="000000" w:themeColor="text1"/>
          <w:lang w:eastAsia="ko-KR"/>
        </w:rPr>
      </w:pPr>
      <w:hyperlink r:id="rId14" w:history="1">
        <w:r w:rsidR="004735FF" w:rsidRPr="004735FF">
          <w:rPr>
            <w:color w:val="000000" w:themeColor="text1"/>
            <w:lang w:eastAsia="ko-KR"/>
          </w:rPr>
          <w:t>R2-1708514</w:t>
        </w:r>
      </w:hyperlink>
      <w:r w:rsidR="004735FF" w:rsidRPr="004735FF">
        <w:rPr>
          <w:color w:val="000000" w:themeColor="text1"/>
          <w:lang w:eastAsia="ko-KR"/>
        </w:rPr>
        <w:t xml:space="preserve">, </w:t>
      </w:r>
      <w:r w:rsidR="004735FF" w:rsidRPr="00D463F6">
        <w:rPr>
          <w:color w:val="000000" w:themeColor="text1"/>
          <w:lang w:eastAsia="ko-KR"/>
        </w:rPr>
        <w:t>“</w:t>
      </w:r>
      <w:r w:rsidR="004735FF" w:rsidRPr="004735FF">
        <w:rPr>
          <w:color w:val="000000" w:themeColor="text1"/>
          <w:lang w:eastAsia="ko-KR"/>
        </w:rPr>
        <w:t>Discussion on QoS aspects for feD2D”</w:t>
      </w:r>
      <w:r w:rsidR="004735FF">
        <w:rPr>
          <w:color w:val="000000" w:themeColor="text1"/>
          <w:lang w:eastAsia="ko-KR"/>
        </w:rPr>
        <w:t>.</w:t>
      </w:r>
    </w:p>
    <w:p w14:paraId="39C43A79" w14:textId="3C89CAE2" w:rsidR="004735FF" w:rsidRDefault="004735FF" w:rsidP="004735FF">
      <w:pPr>
        <w:numPr>
          <w:ilvl w:val="0"/>
          <w:numId w:val="1"/>
        </w:numPr>
        <w:overflowPunct w:val="0"/>
        <w:autoSpaceDE w:val="0"/>
        <w:autoSpaceDN w:val="0"/>
        <w:adjustRightInd w:val="0"/>
        <w:textAlignment w:val="baseline"/>
        <w:rPr>
          <w:color w:val="000000" w:themeColor="text1"/>
          <w:lang w:eastAsia="ko-KR"/>
        </w:rPr>
      </w:pPr>
      <w:r w:rsidRPr="004735FF">
        <w:rPr>
          <w:color w:val="000000" w:themeColor="text1"/>
          <w:lang w:eastAsia="ko-KR"/>
        </w:rPr>
        <w:t>R2-1703142</w:t>
      </w:r>
      <w:r>
        <w:rPr>
          <w:color w:val="000000" w:themeColor="text1"/>
          <w:lang w:eastAsia="ko-KR"/>
        </w:rPr>
        <w:t>,</w:t>
      </w:r>
      <w:r w:rsidRPr="004735FF">
        <w:rPr>
          <w:color w:val="000000" w:themeColor="text1"/>
          <w:lang w:eastAsia="ko-KR"/>
        </w:rPr>
        <w:t xml:space="preserve"> </w:t>
      </w:r>
      <w:r w:rsidRPr="00D463F6">
        <w:rPr>
          <w:color w:val="000000" w:themeColor="text1"/>
          <w:lang w:eastAsia="ko-KR"/>
        </w:rPr>
        <w:t>“</w:t>
      </w:r>
      <w:r w:rsidRPr="004735FF">
        <w:rPr>
          <w:color w:val="000000" w:themeColor="text1"/>
          <w:lang w:eastAsia="ko-KR"/>
        </w:rPr>
        <w:t>QoS support for FeD2D”</w:t>
      </w:r>
      <w:r>
        <w:rPr>
          <w:color w:val="000000" w:themeColor="text1"/>
          <w:lang w:eastAsia="ko-KR"/>
        </w:rPr>
        <w:t>.</w:t>
      </w:r>
    </w:p>
    <w:p w14:paraId="2DD96878" w14:textId="47C51EDF" w:rsidR="00547F18" w:rsidRPr="00547F18" w:rsidRDefault="00547F18" w:rsidP="00547F18">
      <w:pPr>
        <w:numPr>
          <w:ilvl w:val="0"/>
          <w:numId w:val="1"/>
        </w:numPr>
        <w:overflowPunct w:val="0"/>
        <w:autoSpaceDE w:val="0"/>
        <w:autoSpaceDN w:val="0"/>
        <w:adjustRightInd w:val="0"/>
        <w:textAlignment w:val="baseline"/>
        <w:rPr>
          <w:color w:val="000000" w:themeColor="text1"/>
        </w:rPr>
      </w:pPr>
      <w:r w:rsidRPr="00D463F6">
        <w:rPr>
          <w:rFonts w:hint="eastAsia"/>
          <w:color w:val="000000" w:themeColor="text1"/>
          <w:lang w:eastAsia="ko-KR"/>
        </w:rPr>
        <w:t>3GP</w:t>
      </w:r>
      <w:r w:rsidRPr="00D463F6">
        <w:rPr>
          <w:color w:val="000000" w:themeColor="text1"/>
          <w:lang w:eastAsia="ko-KR"/>
        </w:rPr>
        <w:t>P TS 36.</w:t>
      </w:r>
      <w:r>
        <w:rPr>
          <w:color w:val="000000" w:themeColor="text1"/>
          <w:lang w:eastAsia="ko-KR"/>
        </w:rPr>
        <w:t>323</w:t>
      </w:r>
      <w:r w:rsidRPr="00D463F6">
        <w:rPr>
          <w:color w:val="000000" w:themeColor="text1"/>
          <w:lang w:eastAsia="ko-KR"/>
        </w:rPr>
        <w:t xml:space="preserve"> v14.3.0,</w:t>
      </w:r>
      <w:r w:rsidRPr="00D463F6">
        <w:rPr>
          <w:color w:val="000000" w:themeColor="text1"/>
        </w:rPr>
        <w:t xml:space="preserve"> 2017-06</w:t>
      </w:r>
      <w:r>
        <w:rPr>
          <w:color w:val="000000" w:themeColor="text1"/>
        </w:rPr>
        <w:t>.</w:t>
      </w:r>
    </w:p>
    <w:sectPr w:rsidR="00547F18" w:rsidRPr="00547F18">
      <w:footerReference w:type="even" r:id="rId15"/>
      <w:footerReference w:type="default" r:id="rId1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362C1" w14:textId="77777777" w:rsidR="00607BAF" w:rsidRDefault="00607BAF">
      <w:pPr>
        <w:spacing w:after="0"/>
      </w:pPr>
      <w:r>
        <w:separator/>
      </w:r>
    </w:p>
  </w:endnote>
  <w:endnote w:type="continuationSeparator" w:id="0">
    <w:p w14:paraId="74D5AB5F" w14:textId="77777777" w:rsidR="00607BAF" w:rsidRDefault="00607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0339A6" w:rsidRDefault="000339A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0339A6" w:rsidRDefault="000339A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0339A6" w:rsidRDefault="000339A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23B6A">
      <w:rPr>
        <w:rStyle w:val="a5"/>
      </w:rPr>
      <w:t>8</w:t>
    </w:r>
    <w:r>
      <w:rPr>
        <w:rStyle w:val="a5"/>
      </w:rPr>
      <w:fldChar w:fldCharType="end"/>
    </w:r>
  </w:p>
  <w:p w14:paraId="36FD7D90" w14:textId="77777777" w:rsidR="000339A6" w:rsidRDefault="000339A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5DE8F" w14:textId="77777777" w:rsidR="00607BAF" w:rsidRDefault="00607BAF">
      <w:pPr>
        <w:spacing w:after="0"/>
      </w:pPr>
      <w:r>
        <w:separator/>
      </w:r>
    </w:p>
  </w:footnote>
  <w:footnote w:type="continuationSeparator" w:id="0">
    <w:p w14:paraId="1BD6B8DA" w14:textId="77777777" w:rsidR="00607BAF" w:rsidRDefault="00607BA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3AE006B"/>
    <w:multiLevelType w:val="hybridMultilevel"/>
    <w:tmpl w:val="7950588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83B226E"/>
    <w:multiLevelType w:val="multilevel"/>
    <w:tmpl w:val="FEA81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nsid w:val="297953F2"/>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1D17B0"/>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232431"/>
    <w:multiLevelType w:val="multilevel"/>
    <w:tmpl w:val="60DC47F2"/>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33174882"/>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E22F6A"/>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583206"/>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F95366"/>
    <w:multiLevelType w:val="multilevel"/>
    <w:tmpl w:val="0882E2A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lang w:val="en-A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DF225C1"/>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5">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CB04C2C"/>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550F84"/>
    <w:multiLevelType w:val="hybridMultilevel"/>
    <w:tmpl w:val="866672D2"/>
    <w:lvl w:ilvl="0" w:tplc="AA00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20">
    <w:nsid w:val="787B4994"/>
    <w:multiLevelType w:val="hybridMultilevel"/>
    <w:tmpl w:val="7B584A2A"/>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E5121B"/>
    <w:multiLevelType w:val="hybridMultilevel"/>
    <w:tmpl w:val="6D582BF6"/>
    <w:lvl w:ilvl="0" w:tplc="82A0C2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E9D2FD3"/>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9"/>
  </w:num>
  <w:num w:numId="3">
    <w:abstractNumId w:val="15"/>
  </w:num>
  <w:num w:numId="4">
    <w:abstractNumId w:val="22"/>
  </w:num>
  <w:num w:numId="5">
    <w:abstractNumId w:val="1"/>
  </w:num>
  <w:num w:numId="6">
    <w:abstractNumId w:val="7"/>
  </w:num>
  <w:num w:numId="7">
    <w:abstractNumId w:val="13"/>
  </w:num>
  <w:num w:numId="8">
    <w:abstractNumId w:val="11"/>
  </w:num>
  <w:num w:numId="9">
    <w:abstractNumId w:val="20"/>
  </w:num>
  <w:num w:numId="10">
    <w:abstractNumId w:val="10"/>
  </w:num>
  <w:num w:numId="11">
    <w:abstractNumId w:val="6"/>
  </w:num>
  <w:num w:numId="12">
    <w:abstractNumId w:val="2"/>
  </w:num>
  <w:num w:numId="13">
    <w:abstractNumId w:val="3"/>
  </w:num>
  <w:num w:numId="14">
    <w:abstractNumId w:val="18"/>
  </w:num>
  <w:num w:numId="15">
    <w:abstractNumId w:val="14"/>
  </w:num>
  <w:num w:numId="16">
    <w:abstractNumId w:val="4"/>
  </w:num>
  <w:num w:numId="17">
    <w:abstractNumId w:val="4"/>
    <w:lvlOverride w:ilvl="1">
      <w:startOverride w:val="2"/>
    </w:lvlOverride>
  </w:num>
  <w:num w:numId="18">
    <w:abstractNumId w:val="4"/>
    <w:lvlOverride w:ilvl="1"/>
    <w:lvlOverride w:ilvl="2">
      <w:startOverride w:val="1"/>
    </w:lvlOverride>
  </w:num>
  <w:num w:numId="19">
    <w:abstractNumId w:val="4"/>
    <w:lvlOverride w:ilvl="1"/>
    <w:lvlOverride w:ilvl="2"/>
    <w:lvlOverride w:ilvl="3">
      <w:startOverride w:val="1"/>
    </w:lvlOverride>
  </w:num>
  <w:num w:numId="20">
    <w:abstractNumId w:val="4"/>
    <w:lvlOverride w:ilvl="1"/>
    <w:lvlOverride w:ilvl="2"/>
    <w:lvlOverride w:ilvl="3">
      <w:startOverride w:val="1"/>
    </w:lvlOverride>
  </w:num>
  <w:num w:numId="21">
    <w:abstractNumId w:val="21"/>
  </w:num>
  <w:num w:numId="22">
    <w:abstractNumId w:val="12"/>
  </w:num>
  <w:num w:numId="23">
    <w:abstractNumId w:val="8"/>
    <w:lvlOverride w:ilvl="0">
      <w:startOverride w:val="13"/>
    </w:lvlOverride>
  </w:num>
  <w:num w:numId="24">
    <w:abstractNumId w:val="8"/>
    <w:lvlOverride w:ilvl="0"/>
    <w:lvlOverride w:ilvl="1">
      <w:startOverride w:val="1"/>
    </w:lvlOverride>
  </w:num>
  <w:num w:numId="25">
    <w:abstractNumId w:val="8"/>
    <w:lvlOverride w:ilvl="0"/>
    <w:lvlOverride w:ilvl="1">
      <w:startOverride w:val="1"/>
    </w:lvlOverride>
  </w:num>
  <w:num w:numId="26">
    <w:abstractNumId w:val="8"/>
    <w:lvlOverride w:ilvl="0"/>
    <w:lvlOverride w:ilvl="1"/>
    <w:lvlOverride w:ilvl="2">
      <w:startOverride w:val="1"/>
    </w:lvlOverride>
  </w:num>
  <w:num w:numId="27">
    <w:abstractNumId w:val="8"/>
    <w:lvlOverride w:ilvl="0"/>
    <w:lvlOverride w:ilvl="1"/>
    <w:lvlOverride w:ilvl="2">
      <w:startOverride w:val="1"/>
    </w:lvlOverride>
  </w:num>
  <w:num w:numId="28">
    <w:abstractNumId w:val="16"/>
  </w:num>
  <w:num w:numId="29">
    <w:abstractNumId w:val="9"/>
  </w:num>
  <w:num w:numId="30">
    <w:abstractNumId w:val="17"/>
  </w:num>
  <w:num w:numId="3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BA0"/>
    <w:rsid w:val="00001296"/>
    <w:rsid w:val="0000147C"/>
    <w:rsid w:val="00001608"/>
    <w:rsid w:val="00003812"/>
    <w:rsid w:val="000045DE"/>
    <w:rsid w:val="00004DAB"/>
    <w:rsid w:val="00011D72"/>
    <w:rsid w:val="00012A7A"/>
    <w:rsid w:val="00012C22"/>
    <w:rsid w:val="00013328"/>
    <w:rsid w:val="00013F9B"/>
    <w:rsid w:val="000146E5"/>
    <w:rsid w:val="00016FEA"/>
    <w:rsid w:val="00017D0F"/>
    <w:rsid w:val="00017D8B"/>
    <w:rsid w:val="0002241A"/>
    <w:rsid w:val="000224E8"/>
    <w:rsid w:val="0002583C"/>
    <w:rsid w:val="000261D6"/>
    <w:rsid w:val="00027D2A"/>
    <w:rsid w:val="00027F4D"/>
    <w:rsid w:val="000313DB"/>
    <w:rsid w:val="00031523"/>
    <w:rsid w:val="00031654"/>
    <w:rsid w:val="000316B9"/>
    <w:rsid w:val="00033347"/>
    <w:rsid w:val="000339A6"/>
    <w:rsid w:val="00033BAF"/>
    <w:rsid w:val="00033D43"/>
    <w:rsid w:val="0004142E"/>
    <w:rsid w:val="0004262E"/>
    <w:rsid w:val="00044687"/>
    <w:rsid w:val="00044D00"/>
    <w:rsid w:val="00045D88"/>
    <w:rsid w:val="0005034D"/>
    <w:rsid w:val="0005128C"/>
    <w:rsid w:val="0005134C"/>
    <w:rsid w:val="000536D8"/>
    <w:rsid w:val="000537D8"/>
    <w:rsid w:val="00055DB3"/>
    <w:rsid w:val="00060475"/>
    <w:rsid w:val="000611EE"/>
    <w:rsid w:val="000626A5"/>
    <w:rsid w:val="00063B30"/>
    <w:rsid w:val="000658D8"/>
    <w:rsid w:val="00065B0A"/>
    <w:rsid w:val="000669F9"/>
    <w:rsid w:val="00070353"/>
    <w:rsid w:val="000711BF"/>
    <w:rsid w:val="00071BE7"/>
    <w:rsid w:val="00073BB7"/>
    <w:rsid w:val="00074457"/>
    <w:rsid w:val="00074DEC"/>
    <w:rsid w:val="000768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09B9"/>
    <w:rsid w:val="000A109F"/>
    <w:rsid w:val="000A3081"/>
    <w:rsid w:val="000A36BE"/>
    <w:rsid w:val="000A3F32"/>
    <w:rsid w:val="000A5F63"/>
    <w:rsid w:val="000A7996"/>
    <w:rsid w:val="000B1D03"/>
    <w:rsid w:val="000B27BC"/>
    <w:rsid w:val="000B27C1"/>
    <w:rsid w:val="000B2D1A"/>
    <w:rsid w:val="000B3A1E"/>
    <w:rsid w:val="000B51AA"/>
    <w:rsid w:val="000B53EE"/>
    <w:rsid w:val="000B5AC1"/>
    <w:rsid w:val="000B5F85"/>
    <w:rsid w:val="000B6C91"/>
    <w:rsid w:val="000B7354"/>
    <w:rsid w:val="000C3DEA"/>
    <w:rsid w:val="000C6778"/>
    <w:rsid w:val="000D3E77"/>
    <w:rsid w:val="000D470A"/>
    <w:rsid w:val="000D5D01"/>
    <w:rsid w:val="000D6EE5"/>
    <w:rsid w:val="000D7E20"/>
    <w:rsid w:val="000E1226"/>
    <w:rsid w:val="000E1D46"/>
    <w:rsid w:val="000E3238"/>
    <w:rsid w:val="000E4474"/>
    <w:rsid w:val="000E747D"/>
    <w:rsid w:val="000E796F"/>
    <w:rsid w:val="000F0025"/>
    <w:rsid w:val="000F0680"/>
    <w:rsid w:val="000F0E2C"/>
    <w:rsid w:val="000F1580"/>
    <w:rsid w:val="000F3317"/>
    <w:rsid w:val="000F42EF"/>
    <w:rsid w:val="000F51E4"/>
    <w:rsid w:val="000F522D"/>
    <w:rsid w:val="000F5F57"/>
    <w:rsid w:val="00101221"/>
    <w:rsid w:val="001030EB"/>
    <w:rsid w:val="0010327C"/>
    <w:rsid w:val="00105A8C"/>
    <w:rsid w:val="00106AD6"/>
    <w:rsid w:val="00107355"/>
    <w:rsid w:val="00107B0D"/>
    <w:rsid w:val="00107F97"/>
    <w:rsid w:val="00110C45"/>
    <w:rsid w:val="00113764"/>
    <w:rsid w:val="00116C52"/>
    <w:rsid w:val="0011706E"/>
    <w:rsid w:val="0012207D"/>
    <w:rsid w:val="00124F77"/>
    <w:rsid w:val="00126882"/>
    <w:rsid w:val="00126E91"/>
    <w:rsid w:val="00126FEB"/>
    <w:rsid w:val="0012774B"/>
    <w:rsid w:val="001316E3"/>
    <w:rsid w:val="0013410B"/>
    <w:rsid w:val="001360AC"/>
    <w:rsid w:val="00136483"/>
    <w:rsid w:val="0013687D"/>
    <w:rsid w:val="00137060"/>
    <w:rsid w:val="00137425"/>
    <w:rsid w:val="0014082B"/>
    <w:rsid w:val="001409F2"/>
    <w:rsid w:val="00140AB9"/>
    <w:rsid w:val="00141C0F"/>
    <w:rsid w:val="00141D1A"/>
    <w:rsid w:val="001420EA"/>
    <w:rsid w:val="00142A67"/>
    <w:rsid w:val="00142D42"/>
    <w:rsid w:val="00143A89"/>
    <w:rsid w:val="001446CA"/>
    <w:rsid w:val="00145176"/>
    <w:rsid w:val="00145768"/>
    <w:rsid w:val="00145C6E"/>
    <w:rsid w:val="00146933"/>
    <w:rsid w:val="001476F1"/>
    <w:rsid w:val="001565CE"/>
    <w:rsid w:val="00156EF1"/>
    <w:rsid w:val="00161A11"/>
    <w:rsid w:val="001648F6"/>
    <w:rsid w:val="0016495D"/>
    <w:rsid w:val="00167B5C"/>
    <w:rsid w:val="001721D1"/>
    <w:rsid w:val="0017369A"/>
    <w:rsid w:val="00174FFF"/>
    <w:rsid w:val="0017534C"/>
    <w:rsid w:val="00180176"/>
    <w:rsid w:val="00181202"/>
    <w:rsid w:val="0018198D"/>
    <w:rsid w:val="00181FE3"/>
    <w:rsid w:val="00182084"/>
    <w:rsid w:val="00183E91"/>
    <w:rsid w:val="001848A9"/>
    <w:rsid w:val="00184C70"/>
    <w:rsid w:val="00185259"/>
    <w:rsid w:val="00185A2C"/>
    <w:rsid w:val="0018656A"/>
    <w:rsid w:val="0019011F"/>
    <w:rsid w:val="001918D0"/>
    <w:rsid w:val="00193CDB"/>
    <w:rsid w:val="00195989"/>
    <w:rsid w:val="00196AEC"/>
    <w:rsid w:val="00196CD5"/>
    <w:rsid w:val="001971F3"/>
    <w:rsid w:val="001972DB"/>
    <w:rsid w:val="00197DC2"/>
    <w:rsid w:val="001A1173"/>
    <w:rsid w:val="001A249B"/>
    <w:rsid w:val="001A2C15"/>
    <w:rsid w:val="001A3837"/>
    <w:rsid w:val="001A4B5D"/>
    <w:rsid w:val="001A5F32"/>
    <w:rsid w:val="001A64D4"/>
    <w:rsid w:val="001B098D"/>
    <w:rsid w:val="001B2D48"/>
    <w:rsid w:val="001B2D9A"/>
    <w:rsid w:val="001B3617"/>
    <w:rsid w:val="001B41EB"/>
    <w:rsid w:val="001B46EF"/>
    <w:rsid w:val="001B4E7A"/>
    <w:rsid w:val="001B5D93"/>
    <w:rsid w:val="001C5196"/>
    <w:rsid w:val="001C5411"/>
    <w:rsid w:val="001C556F"/>
    <w:rsid w:val="001C6843"/>
    <w:rsid w:val="001C7BC5"/>
    <w:rsid w:val="001C7DBA"/>
    <w:rsid w:val="001D16AF"/>
    <w:rsid w:val="001D1EB3"/>
    <w:rsid w:val="001D36D8"/>
    <w:rsid w:val="001D3E96"/>
    <w:rsid w:val="001D6827"/>
    <w:rsid w:val="001D7FA0"/>
    <w:rsid w:val="001E0E22"/>
    <w:rsid w:val="001E2292"/>
    <w:rsid w:val="001E510B"/>
    <w:rsid w:val="001E5147"/>
    <w:rsid w:val="001E7A69"/>
    <w:rsid w:val="001E7B74"/>
    <w:rsid w:val="001F03A4"/>
    <w:rsid w:val="001F158E"/>
    <w:rsid w:val="001F1696"/>
    <w:rsid w:val="001F1EFF"/>
    <w:rsid w:val="001F2D1C"/>
    <w:rsid w:val="001F2FB7"/>
    <w:rsid w:val="001F3493"/>
    <w:rsid w:val="001F4F0E"/>
    <w:rsid w:val="001F70C1"/>
    <w:rsid w:val="00200425"/>
    <w:rsid w:val="00200B3F"/>
    <w:rsid w:val="00201356"/>
    <w:rsid w:val="00202901"/>
    <w:rsid w:val="00204A7C"/>
    <w:rsid w:val="00204B2D"/>
    <w:rsid w:val="00206541"/>
    <w:rsid w:val="002072D2"/>
    <w:rsid w:val="002075AD"/>
    <w:rsid w:val="00207770"/>
    <w:rsid w:val="00210B80"/>
    <w:rsid w:val="002111EE"/>
    <w:rsid w:val="00214024"/>
    <w:rsid w:val="00214699"/>
    <w:rsid w:val="00215482"/>
    <w:rsid w:val="00215959"/>
    <w:rsid w:val="0021726B"/>
    <w:rsid w:val="00223977"/>
    <w:rsid w:val="00223BD1"/>
    <w:rsid w:val="00225111"/>
    <w:rsid w:val="00225121"/>
    <w:rsid w:val="00227CCE"/>
    <w:rsid w:val="00231AF3"/>
    <w:rsid w:val="002327D3"/>
    <w:rsid w:val="002338F8"/>
    <w:rsid w:val="00234134"/>
    <w:rsid w:val="00234A67"/>
    <w:rsid w:val="00237CA2"/>
    <w:rsid w:val="002409DF"/>
    <w:rsid w:val="00240EF2"/>
    <w:rsid w:val="00241567"/>
    <w:rsid w:val="00241A9B"/>
    <w:rsid w:val="00241FB4"/>
    <w:rsid w:val="00244530"/>
    <w:rsid w:val="002462B9"/>
    <w:rsid w:val="002474E4"/>
    <w:rsid w:val="00247872"/>
    <w:rsid w:val="0024794B"/>
    <w:rsid w:val="00247C95"/>
    <w:rsid w:val="00247CB4"/>
    <w:rsid w:val="002505F3"/>
    <w:rsid w:val="00250918"/>
    <w:rsid w:val="00250DCA"/>
    <w:rsid w:val="00251B72"/>
    <w:rsid w:val="00254980"/>
    <w:rsid w:val="00255508"/>
    <w:rsid w:val="00260201"/>
    <w:rsid w:val="0026023C"/>
    <w:rsid w:val="00262F2E"/>
    <w:rsid w:val="00264E0C"/>
    <w:rsid w:val="00265041"/>
    <w:rsid w:val="00267AFF"/>
    <w:rsid w:val="00270A61"/>
    <w:rsid w:val="00271266"/>
    <w:rsid w:val="0027184F"/>
    <w:rsid w:val="00273C6D"/>
    <w:rsid w:val="00273D5A"/>
    <w:rsid w:val="00274A3B"/>
    <w:rsid w:val="002761B4"/>
    <w:rsid w:val="002761EF"/>
    <w:rsid w:val="00277383"/>
    <w:rsid w:val="00277BA3"/>
    <w:rsid w:val="002807A3"/>
    <w:rsid w:val="0028119E"/>
    <w:rsid w:val="002816C4"/>
    <w:rsid w:val="002816CD"/>
    <w:rsid w:val="002864D9"/>
    <w:rsid w:val="0028675B"/>
    <w:rsid w:val="00286D63"/>
    <w:rsid w:val="00291D69"/>
    <w:rsid w:val="0029307A"/>
    <w:rsid w:val="00293112"/>
    <w:rsid w:val="00295591"/>
    <w:rsid w:val="002976F7"/>
    <w:rsid w:val="00297D81"/>
    <w:rsid w:val="002A12F5"/>
    <w:rsid w:val="002A15F5"/>
    <w:rsid w:val="002A1A79"/>
    <w:rsid w:val="002A67CB"/>
    <w:rsid w:val="002A6F70"/>
    <w:rsid w:val="002B0FEF"/>
    <w:rsid w:val="002B65FF"/>
    <w:rsid w:val="002C0491"/>
    <w:rsid w:val="002C38A6"/>
    <w:rsid w:val="002C41A9"/>
    <w:rsid w:val="002C6A14"/>
    <w:rsid w:val="002D0AE6"/>
    <w:rsid w:val="002D13B6"/>
    <w:rsid w:val="002D5A54"/>
    <w:rsid w:val="002D6338"/>
    <w:rsid w:val="002D7F1C"/>
    <w:rsid w:val="002E016E"/>
    <w:rsid w:val="002E0671"/>
    <w:rsid w:val="002E0A75"/>
    <w:rsid w:val="002E3171"/>
    <w:rsid w:val="002E436E"/>
    <w:rsid w:val="002E4D9A"/>
    <w:rsid w:val="002E52C2"/>
    <w:rsid w:val="002F0485"/>
    <w:rsid w:val="002F2C13"/>
    <w:rsid w:val="002F3DF0"/>
    <w:rsid w:val="00300EB2"/>
    <w:rsid w:val="00301482"/>
    <w:rsid w:val="00301D86"/>
    <w:rsid w:val="00310647"/>
    <w:rsid w:val="00312E1D"/>
    <w:rsid w:val="0031383B"/>
    <w:rsid w:val="00316903"/>
    <w:rsid w:val="00316B45"/>
    <w:rsid w:val="0031745C"/>
    <w:rsid w:val="003200CB"/>
    <w:rsid w:val="00321397"/>
    <w:rsid w:val="003228FB"/>
    <w:rsid w:val="00322C8F"/>
    <w:rsid w:val="00323170"/>
    <w:rsid w:val="0032363D"/>
    <w:rsid w:val="00323D1B"/>
    <w:rsid w:val="003241DB"/>
    <w:rsid w:val="0032613C"/>
    <w:rsid w:val="00330B70"/>
    <w:rsid w:val="003328B1"/>
    <w:rsid w:val="00332D0D"/>
    <w:rsid w:val="00333352"/>
    <w:rsid w:val="00334230"/>
    <w:rsid w:val="0033474F"/>
    <w:rsid w:val="00336246"/>
    <w:rsid w:val="003366F7"/>
    <w:rsid w:val="0034036A"/>
    <w:rsid w:val="003403F2"/>
    <w:rsid w:val="003418D9"/>
    <w:rsid w:val="00342405"/>
    <w:rsid w:val="00342868"/>
    <w:rsid w:val="003433A2"/>
    <w:rsid w:val="00343C5C"/>
    <w:rsid w:val="00343C8F"/>
    <w:rsid w:val="00343CC0"/>
    <w:rsid w:val="00343D66"/>
    <w:rsid w:val="00346415"/>
    <w:rsid w:val="00347272"/>
    <w:rsid w:val="00351A0D"/>
    <w:rsid w:val="0035594E"/>
    <w:rsid w:val="00355C3F"/>
    <w:rsid w:val="0035600C"/>
    <w:rsid w:val="00357149"/>
    <w:rsid w:val="00360664"/>
    <w:rsid w:val="0036071C"/>
    <w:rsid w:val="0036187B"/>
    <w:rsid w:val="00361B61"/>
    <w:rsid w:val="0036271E"/>
    <w:rsid w:val="0036309F"/>
    <w:rsid w:val="00363AB8"/>
    <w:rsid w:val="00364524"/>
    <w:rsid w:val="003647A2"/>
    <w:rsid w:val="00365942"/>
    <w:rsid w:val="0036750D"/>
    <w:rsid w:val="003712D7"/>
    <w:rsid w:val="003731DF"/>
    <w:rsid w:val="00375289"/>
    <w:rsid w:val="003752D0"/>
    <w:rsid w:val="0037631C"/>
    <w:rsid w:val="00380227"/>
    <w:rsid w:val="00380ED4"/>
    <w:rsid w:val="00383AE2"/>
    <w:rsid w:val="003902CD"/>
    <w:rsid w:val="0039088D"/>
    <w:rsid w:val="00392C82"/>
    <w:rsid w:val="00393D0F"/>
    <w:rsid w:val="003947C4"/>
    <w:rsid w:val="00394A4D"/>
    <w:rsid w:val="00396A63"/>
    <w:rsid w:val="00397EC0"/>
    <w:rsid w:val="003A1581"/>
    <w:rsid w:val="003A1EDE"/>
    <w:rsid w:val="003A2009"/>
    <w:rsid w:val="003A3FBD"/>
    <w:rsid w:val="003A4AD8"/>
    <w:rsid w:val="003A5D33"/>
    <w:rsid w:val="003A79AD"/>
    <w:rsid w:val="003B1076"/>
    <w:rsid w:val="003B10D9"/>
    <w:rsid w:val="003B1B93"/>
    <w:rsid w:val="003B1F17"/>
    <w:rsid w:val="003B2404"/>
    <w:rsid w:val="003B784A"/>
    <w:rsid w:val="003C0C85"/>
    <w:rsid w:val="003C2231"/>
    <w:rsid w:val="003C2DE7"/>
    <w:rsid w:val="003C43A3"/>
    <w:rsid w:val="003C5DEF"/>
    <w:rsid w:val="003C7159"/>
    <w:rsid w:val="003C79EA"/>
    <w:rsid w:val="003C7CAD"/>
    <w:rsid w:val="003D0C3E"/>
    <w:rsid w:val="003D1DEC"/>
    <w:rsid w:val="003D1E08"/>
    <w:rsid w:val="003D2251"/>
    <w:rsid w:val="003D2CF1"/>
    <w:rsid w:val="003D3284"/>
    <w:rsid w:val="003D42B7"/>
    <w:rsid w:val="003D48FB"/>
    <w:rsid w:val="003D4C21"/>
    <w:rsid w:val="003D7F05"/>
    <w:rsid w:val="003E0AF9"/>
    <w:rsid w:val="003E3416"/>
    <w:rsid w:val="003E4A1F"/>
    <w:rsid w:val="003E6175"/>
    <w:rsid w:val="003E63E2"/>
    <w:rsid w:val="003E746E"/>
    <w:rsid w:val="003E77B8"/>
    <w:rsid w:val="003F01CB"/>
    <w:rsid w:val="003F0D38"/>
    <w:rsid w:val="003F2C76"/>
    <w:rsid w:val="003F30FD"/>
    <w:rsid w:val="003F3E7D"/>
    <w:rsid w:val="003F3F13"/>
    <w:rsid w:val="003F5A3A"/>
    <w:rsid w:val="003F62BC"/>
    <w:rsid w:val="003F65DB"/>
    <w:rsid w:val="003F7F83"/>
    <w:rsid w:val="00400940"/>
    <w:rsid w:val="00402029"/>
    <w:rsid w:val="00402248"/>
    <w:rsid w:val="004026CF"/>
    <w:rsid w:val="00403817"/>
    <w:rsid w:val="00404193"/>
    <w:rsid w:val="0040520D"/>
    <w:rsid w:val="00405EA3"/>
    <w:rsid w:val="00406F13"/>
    <w:rsid w:val="00406F7C"/>
    <w:rsid w:val="0041053D"/>
    <w:rsid w:val="00411886"/>
    <w:rsid w:val="00412227"/>
    <w:rsid w:val="00412620"/>
    <w:rsid w:val="00412E90"/>
    <w:rsid w:val="004148AF"/>
    <w:rsid w:val="0041585F"/>
    <w:rsid w:val="00415C8A"/>
    <w:rsid w:val="00415E88"/>
    <w:rsid w:val="0041656E"/>
    <w:rsid w:val="00420065"/>
    <w:rsid w:val="00420BC8"/>
    <w:rsid w:val="00421FF9"/>
    <w:rsid w:val="00423FF8"/>
    <w:rsid w:val="004251A7"/>
    <w:rsid w:val="004252D0"/>
    <w:rsid w:val="00425E71"/>
    <w:rsid w:val="00427481"/>
    <w:rsid w:val="0042774B"/>
    <w:rsid w:val="0043004F"/>
    <w:rsid w:val="0043023B"/>
    <w:rsid w:val="00430352"/>
    <w:rsid w:val="00431C97"/>
    <w:rsid w:val="0043635C"/>
    <w:rsid w:val="0044343F"/>
    <w:rsid w:val="004435DC"/>
    <w:rsid w:val="00443E98"/>
    <w:rsid w:val="00446A97"/>
    <w:rsid w:val="00447E95"/>
    <w:rsid w:val="00451508"/>
    <w:rsid w:val="00456740"/>
    <w:rsid w:val="0046022D"/>
    <w:rsid w:val="004619D1"/>
    <w:rsid w:val="004627C6"/>
    <w:rsid w:val="00462900"/>
    <w:rsid w:val="00462EC0"/>
    <w:rsid w:val="00464237"/>
    <w:rsid w:val="004650FB"/>
    <w:rsid w:val="00465C6C"/>
    <w:rsid w:val="004660C9"/>
    <w:rsid w:val="00466BC7"/>
    <w:rsid w:val="00466F2D"/>
    <w:rsid w:val="0047101E"/>
    <w:rsid w:val="004717C1"/>
    <w:rsid w:val="00471A7C"/>
    <w:rsid w:val="00471FFC"/>
    <w:rsid w:val="00472A45"/>
    <w:rsid w:val="00472C53"/>
    <w:rsid w:val="004734F0"/>
    <w:rsid w:val="004735FF"/>
    <w:rsid w:val="0047371F"/>
    <w:rsid w:val="00477798"/>
    <w:rsid w:val="00477F8B"/>
    <w:rsid w:val="0048005E"/>
    <w:rsid w:val="004808CA"/>
    <w:rsid w:val="00480ACD"/>
    <w:rsid w:val="00481ACC"/>
    <w:rsid w:val="00485CA6"/>
    <w:rsid w:val="00490832"/>
    <w:rsid w:val="00491359"/>
    <w:rsid w:val="00493EE7"/>
    <w:rsid w:val="0049426E"/>
    <w:rsid w:val="00494320"/>
    <w:rsid w:val="00495EDE"/>
    <w:rsid w:val="004A08A9"/>
    <w:rsid w:val="004A0CDC"/>
    <w:rsid w:val="004A264E"/>
    <w:rsid w:val="004A37D4"/>
    <w:rsid w:val="004B084C"/>
    <w:rsid w:val="004B1C6D"/>
    <w:rsid w:val="004B2CCE"/>
    <w:rsid w:val="004B568B"/>
    <w:rsid w:val="004B646C"/>
    <w:rsid w:val="004C1468"/>
    <w:rsid w:val="004C15BF"/>
    <w:rsid w:val="004C1BBD"/>
    <w:rsid w:val="004C1C77"/>
    <w:rsid w:val="004C4623"/>
    <w:rsid w:val="004C4796"/>
    <w:rsid w:val="004C5DBA"/>
    <w:rsid w:val="004D02CC"/>
    <w:rsid w:val="004D265C"/>
    <w:rsid w:val="004D3CE9"/>
    <w:rsid w:val="004D6D89"/>
    <w:rsid w:val="004D7D0A"/>
    <w:rsid w:val="004E01E8"/>
    <w:rsid w:val="004E0F74"/>
    <w:rsid w:val="004E1741"/>
    <w:rsid w:val="004E1837"/>
    <w:rsid w:val="004E245F"/>
    <w:rsid w:val="004E2D09"/>
    <w:rsid w:val="004E3D22"/>
    <w:rsid w:val="004E6E56"/>
    <w:rsid w:val="004F06CF"/>
    <w:rsid w:val="004F5EC0"/>
    <w:rsid w:val="004F660A"/>
    <w:rsid w:val="004F6A59"/>
    <w:rsid w:val="00501ADD"/>
    <w:rsid w:val="00501F98"/>
    <w:rsid w:val="005023BF"/>
    <w:rsid w:val="0050669A"/>
    <w:rsid w:val="0051094F"/>
    <w:rsid w:val="00511D80"/>
    <w:rsid w:val="005157CF"/>
    <w:rsid w:val="00517072"/>
    <w:rsid w:val="005177C7"/>
    <w:rsid w:val="00517B55"/>
    <w:rsid w:val="00522A13"/>
    <w:rsid w:val="00522ECB"/>
    <w:rsid w:val="00523152"/>
    <w:rsid w:val="005242FA"/>
    <w:rsid w:val="00527842"/>
    <w:rsid w:val="00527972"/>
    <w:rsid w:val="00530E97"/>
    <w:rsid w:val="00531AF1"/>
    <w:rsid w:val="0053228F"/>
    <w:rsid w:val="00533B59"/>
    <w:rsid w:val="00534CDF"/>
    <w:rsid w:val="0053645F"/>
    <w:rsid w:val="00537082"/>
    <w:rsid w:val="005374D2"/>
    <w:rsid w:val="0054029F"/>
    <w:rsid w:val="00543176"/>
    <w:rsid w:val="00543EF3"/>
    <w:rsid w:val="005446D1"/>
    <w:rsid w:val="00545D7F"/>
    <w:rsid w:val="00547286"/>
    <w:rsid w:val="00547F18"/>
    <w:rsid w:val="00550EDF"/>
    <w:rsid w:val="005515A9"/>
    <w:rsid w:val="00552813"/>
    <w:rsid w:val="005603E2"/>
    <w:rsid w:val="00560A60"/>
    <w:rsid w:val="00560F8A"/>
    <w:rsid w:val="00563BB3"/>
    <w:rsid w:val="00564F81"/>
    <w:rsid w:val="005660D2"/>
    <w:rsid w:val="005672EC"/>
    <w:rsid w:val="005679B1"/>
    <w:rsid w:val="00573807"/>
    <w:rsid w:val="005744B3"/>
    <w:rsid w:val="00575822"/>
    <w:rsid w:val="00576A78"/>
    <w:rsid w:val="00581ED7"/>
    <w:rsid w:val="0058238B"/>
    <w:rsid w:val="00582600"/>
    <w:rsid w:val="00582AD6"/>
    <w:rsid w:val="0058599C"/>
    <w:rsid w:val="005859C3"/>
    <w:rsid w:val="00586BAA"/>
    <w:rsid w:val="005901B9"/>
    <w:rsid w:val="00592331"/>
    <w:rsid w:val="00592BAE"/>
    <w:rsid w:val="005938E9"/>
    <w:rsid w:val="0059437C"/>
    <w:rsid w:val="00595592"/>
    <w:rsid w:val="005A0390"/>
    <w:rsid w:val="005A124A"/>
    <w:rsid w:val="005A3090"/>
    <w:rsid w:val="005A527E"/>
    <w:rsid w:val="005A5766"/>
    <w:rsid w:val="005A5BE4"/>
    <w:rsid w:val="005B161B"/>
    <w:rsid w:val="005B1E63"/>
    <w:rsid w:val="005B219D"/>
    <w:rsid w:val="005B275A"/>
    <w:rsid w:val="005B36C9"/>
    <w:rsid w:val="005B44B2"/>
    <w:rsid w:val="005C11CC"/>
    <w:rsid w:val="005C13A8"/>
    <w:rsid w:val="005C3160"/>
    <w:rsid w:val="005C32A4"/>
    <w:rsid w:val="005C4176"/>
    <w:rsid w:val="005C5780"/>
    <w:rsid w:val="005D2904"/>
    <w:rsid w:val="005D2D8C"/>
    <w:rsid w:val="005D40DB"/>
    <w:rsid w:val="005D47EB"/>
    <w:rsid w:val="005D5BD0"/>
    <w:rsid w:val="005D6753"/>
    <w:rsid w:val="005D7F7C"/>
    <w:rsid w:val="005E1B77"/>
    <w:rsid w:val="005E2399"/>
    <w:rsid w:val="005E3159"/>
    <w:rsid w:val="005E548E"/>
    <w:rsid w:val="005E649A"/>
    <w:rsid w:val="005F1975"/>
    <w:rsid w:val="005F4E51"/>
    <w:rsid w:val="005F5FE5"/>
    <w:rsid w:val="005F71F4"/>
    <w:rsid w:val="00600464"/>
    <w:rsid w:val="00600704"/>
    <w:rsid w:val="0060115E"/>
    <w:rsid w:val="006037CA"/>
    <w:rsid w:val="00606208"/>
    <w:rsid w:val="00607BAF"/>
    <w:rsid w:val="00610A4D"/>
    <w:rsid w:val="006112DC"/>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28FB"/>
    <w:rsid w:val="00634D5C"/>
    <w:rsid w:val="00634ECA"/>
    <w:rsid w:val="0063583F"/>
    <w:rsid w:val="00636A15"/>
    <w:rsid w:val="00637FCF"/>
    <w:rsid w:val="00643D00"/>
    <w:rsid w:val="00646114"/>
    <w:rsid w:val="0064659D"/>
    <w:rsid w:val="0064689D"/>
    <w:rsid w:val="00647A9F"/>
    <w:rsid w:val="00652875"/>
    <w:rsid w:val="00654F9A"/>
    <w:rsid w:val="00655278"/>
    <w:rsid w:val="00655639"/>
    <w:rsid w:val="006558B4"/>
    <w:rsid w:val="00656010"/>
    <w:rsid w:val="00657CB5"/>
    <w:rsid w:val="00660ADB"/>
    <w:rsid w:val="006632E7"/>
    <w:rsid w:val="00664561"/>
    <w:rsid w:val="00665BFD"/>
    <w:rsid w:val="00665DDB"/>
    <w:rsid w:val="00667461"/>
    <w:rsid w:val="00670224"/>
    <w:rsid w:val="00670950"/>
    <w:rsid w:val="00670BB9"/>
    <w:rsid w:val="006733F2"/>
    <w:rsid w:val="006755CA"/>
    <w:rsid w:val="0067624F"/>
    <w:rsid w:val="00676A97"/>
    <w:rsid w:val="0068065A"/>
    <w:rsid w:val="00680D5A"/>
    <w:rsid w:val="00682247"/>
    <w:rsid w:val="00682478"/>
    <w:rsid w:val="00682639"/>
    <w:rsid w:val="00683903"/>
    <w:rsid w:val="00685031"/>
    <w:rsid w:val="00686283"/>
    <w:rsid w:val="00690CF7"/>
    <w:rsid w:val="00691489"/>
    <w:rsid w:val="00691E3E"/>
    <w:rsid w:val="00692527"/>
    <w:rsid w:val="00692EC4"/>
    <w:rsid w:val="00696B13"/>
    <w:rsid w:val="006A0774"/>
    <w:rsid w:val="006A1018"/>
    <w:rsid w:val="006A2659"/>
    <w:rsid w:val="006A3854"/>
    <w:rsid w:val="006A4530"/>
    <w:rsid w:val="006A669A"/>
    <w:rsid w:val="006A69BD"/>
    <w:rsid w:val="006B14DF"/>
    <w:rsid w:val="006B18E5"/>
    <w:rsid w:val="006B2079"/>
    <w:rsid w:val="006B364D"/>
    <w:rsid w:val="006B4313"/>
    <w:rsid w:val="006B59F5"/>
    <w:rsid w:val="006B5CBF"/>
    <w:rsid w:val="006B66F7"/>
    <w:rsid w:val="006B67B0"/>
    <w:rsid w:val="006B6D7D"/>
    <w:rsid w:val="006B6EA1"/>
    <w:rsid w:val="006B788E"/>
    <w:rsid w:val="006C106D"/>
    <w:rsid w:val="006C1271"/>
    <w:rsid w:val="006C17F5"/>
    <w:rsid w:val="006C1C0E"/>
    <w:rsid w:val="006C228A"/>
    <w:rsid w:val="006C253E"/>
    <w:rsid w:val="006C3285"/>
    <w:rsid w:val="006C3740"/>
    <w:rsid w:val="006C46CF"/>
    <w:rsid w:val="006C502F"/>
    <w:rsid w:val="006C57DA"/>
    <w:rsid w:val="006D00D9"/>
    <w:rsid w:val="006D1186"/>
    <w:rsid w:val="006D5D4A"/>
    <w:rsid w:val="006D6656"/>
    <w:rsid w:val="006D6886"/>
    <w:rsid w:val="006D7639"/>
    <w:rsid w:val="006D7C21"/>
    <w:rsid w:val="006E007A"/>
    <w:rsid w:val="006E2EF9"/>
    <w:rsid w:val="006E3FE9"/>
    <w:rsid w:val="006E49D0"/>
    <w:rsid w:val="006E4E45"/>
    <w:rsid w:val="006E54D1"/>
    <w:rsid w:val="006E5978"/>
    <w:rsid w:val="006F09E9"/>
    <w:rsid w:val="006F14E7"/>
    <w:rsid w:val="006F2E10"/>
    <w:rsid w:val="006F2F0C"/>
    <w:rsid w:val="006F329C"/>
    <w:rsid w:val="006F34D2"/>
    <w:rsid w:val="006F3ADF"/>
    <w:rsid w:val="006F4C26"/>
    <w:rsid w:val="006F5993"/>
    <w:rsid w:val="0070002B"/>
    <w:rsid w:val="00700C13"/>
    <w:rsid w:val="00702F07"/>
    <w:rsid w:val="00702FCA"/>
    <w:rsid w:val="00703E03"/>
    <w:rsid w:val="00704134"/>
    <w:rsid w:val="00704A11"/>
    <w:rsid w:val="00705F97"/>
    <w:rsid w:val="00707837"/>
    <w:rsid w:val="0071234A"/>
    <w:rsid w:val="00712F32"/>
    <w:rsid w:val="00713C27"/>
    <w:rsid w:val="0071585E"/>
    <w:rsid w:val="0071610F"/>
    <w:rsid w:val="007175B7"/>
    <w:rsid w:val="00721934"/>
    <w:rsid w:val="00723B6A"/>
    <w:rsid w:val="00724054"/>
    <w:rsid w:val="00725880"/>
    <w:rsid w:val="00725DF8"/>
    <w:rsid w:val="0072793D"/>
    <w:rsid w:val="00730E6C"/>
    <w:rsid w:val="00731A2B"/>
    <w:rsid w:val="00731CDD"/>
    <w:rsid w:val="007337BB"/>
    <w:rsid w:val="00733AC9"/>
    <w:rsid w:val="00733F15"/>
    <w:rsid w:val="007341DE"/>
    <w:rsid w:val="00735D56"/>
    <w:rsid w:val="00736670"/>
    <w:rsid w:val="00740DF4"/>
    <w:rsid w:val="00741523"/>
    <w:rsid w:val="007432E2"/>
    <w:rsid w:val="00744742"/>
    <w:rsid w:val="0074554E"/>
    <w:rsid w:val="00746A64"/>
    <w:rsid w:val="0074728F"/>
    <w:rsid w:val="007500DE"/>
    <w:rsid w:val="00751395"/>
    <w:rsid w:val="00752256"/>
    <w:rsid w:val="00752783"/>
    <w:rsid w:val="00753FA7"/>
    <w:rsid w:val="00760795"/>
    <w:rsid w:val="00761340"/>
    <w:rsid w:val="007616B3"/>
    <w:rsid w:val="007642BF"/>
    <w:rsid w:val="00764741"/>
    <w:rsid w:val="00766B03"/>
    <w:rsid w:val="00767BBA"/>
    <w:rsid w:val="0077088F"/>
    <w:rsid w:val="00775AB6"/>
    <w:rsid w:val="007805E7"/>
    <w:rsid w:val="00780F38"/>
    <w:rsid w:val="00781DA9"/>
    <w:rsid w:val="00782BF6"/>
    <w:rsid w:val="00782F7B"/>
    <w:rsid w:val="0078341D"/>
    <w:rsid w:val="0078491F"/>
    <w:rsid w:val="00784A35"/>
    <w:rsid w:val="00786375"/>
    <w:rsid w:val="00786E99"/>
    <w:rsid w:val="00787464"/>
    <w:rsid w:val="00790415"/>
    <w:rsid w:val="0079141C"/>
    <w:rsid w:val="0079258A"/>
    <w:rsid w:val="00794D86"/>
    <w:rsid w:val="00797683"/>
    <w:rsid w:val="007A0A5F"/>
    <w:rsid w:val="007A1688"/>
    <w:rsid w:val="007A1C61"/>
    <w:rsid w:val="007A2194"/>
    <w:rsid w:val="007A2942"/>
    <w:rsid w:val="007A50CA"/>
    <w:rsid w:val="007A5D31"/>
    <w:rsid w:val="007B0EC5"/>
    <w:rsid w:val="007B263B"/>
    <w:rsid w:val="007B4BBF"/>
    <w:rsid w:val="007B6A25"/>
    <w:rsid w:val="007B7509"/>
    <w:rsid w:val="007C0F6F"/>
    <w:rsid w:val="007C1809"/>
    <w:rsid w:val="007C37A8"/>
    <w:rsid w:val="007C4681"/>
    <w:rsid w:val="007C4A95"/>
    <w:rsid w:val="007C6477"/>
    <w:rsid w:val="007C770C"/>
    <w:rsid w:val="007D11DE"/>
    <w:rsid w:val="007D2FB2"/>
    <w:rsid w:val="007D6958"/>
    <w:rsid w:val="007D6CA7"/>
    <w:rsid w:val="007E0D8C"/>
    <w:rsid w:val="007E153C"/>
    <w:rsid w:val="007E262F"/>
    <w:rsid w:val="007E38DA"/>
    <w:rsid w:val="007E400E"/>
    <w:rsid w:val="007E41F6"/>
    <w:rsid w:val="007E4FEF"/>
    <w:rsid w:val="007E541B"/>
    <w:rsid w:val="007E7E1B"/>
    <w:rsid w:val="007E7E43"/>
    <w:rsid w:val="007F1261"/>
    <w:rsid w:val="007F2635"/>
    <w:rsid w:val="007F5739"/>
    <w:rsid w:val="007F5F16"/>
    <w:rsid w:val="007F64DD"/>
    <w:rsid w:val="007F7CC3"/>
    <w:rsid w:val="008009E7"/>
    <w:rsid w:val="00800B2D"/>
    <w:rsid w:val="00801F74"/>
    <w:rsid w:val="00804B0E"/>
    <w:rsid w:val="00805909"/>
    <w:rsid w:val="008107B5"/>
    <w:rsid w:val="00810950"/>
    <w:rsid w:val="008128FD"/>
    <w:rsid w:val="0081332C"/>
    <w:rsid w:val="00814659"/>
    <w:rsid w:val="0081555D"/>
    <w:rsid w:val="008156F9"/>
    <w:rsid w:val="0082211A"/>
    <w:rsid w:val="00823762"/>
    <w:rsid w:val="00824C73"/>
    <w:rsid w:val="0082677B"/>
    <w:rsid w:val="008268D9"/>
    <w:rsid w:val="00827524"/>
    <w:rsid w:val="0082775A"/>
    <w:rsid w:val="00830D3D"/>
    <w:rsid w:val="00831233"/>
    <w:rsid w:val="00831FA3"/>
    <w:rsid w:val="008369DB"/>
    <w:rsid w:val="008374C5"/>
    <w:rsid w:val="0084041C"/>
    <w:rsid w:val="008404E7"/>
    <w:rsid w:val="00841069"/>
    <w:rsid w:val="0084135D"/>
    <w:rsid w:val="008452D8"/>
    <w:rsid w:val="00845B1A"/>
    <w:rsid w:val="00846E42"/>
    <w:rsid w:val="0085151E"/>
    <w:rsid w:val="0085419D"/>
    <w:rsid w:val="00856281"/>
    <w:rsid w:val="00856BF4"/>
    <w:rsid w:val="00856E67"/>
    <w:rsid w:val="00860A43"/>
    <w:rsid w:val="00861986"/>
    <w:rsid w:val="00864DE0"/>
    <w:rsid w:val="00865CD9"/>
    <w:rsid w:val="00866E51"/>
    <w:rsid w:val="0087207E"/>
    <w:rsid w:val="008733DC"/>
    <w:rsid w:val="008737C4"/>
    <w:rsid w:val="008741D0"/>
    <w:rsid w:val="008757DC"/>
    <w:rsid w:val="008757FD"/>
    <w:rsid w:val="00877062"/>
    <w:rsid w:val="00882576"/>
    <w:rsid w:val="00882DB7"/>
    <w:rsid w:val="00882E8A"/>
    <w:rsid w:val="008838EE"/>
    <w:rsid w:val="00884D7C"/>
    <w:rsid w:val="00886A7B"/>
    <w:rsid w:val="00887342"/>
    <w:rsid w:val="008875B0"/>
    <w:rsid w:val="00890B23"/>
    <w:rsid w:val="008917F9"/>
    <w:rsid w:val="00892BBD"/>
    <w:rsid w:val="008939BC"/>
    <w:rsid w:val="00893B99"/>
    <w:rsid w:val="008944BE"/>
    <w:rsid w:val="0089485D"/>
    <w:rsid w:val="0089566A"/>
    <w:rsid w:val="00897DE8"/>
    <w:rsid w:val="008A0521"/>
    <w:rsid w:val="008A37DD"/>
    <w:rsid w:val="008A3B5A"/>
    <w:rsid w:val="008A51B9"/>
    <w:rsid w:val="008A7C8A"/>
    <w:rsid w:val="008B219E"/>
    <w:rsid w:val="008B23D6"/>
    <w:rsid w:val="008B28B5"/>
    <w:rsid w:val="008B4A27"/>
    <w:rsid w:val="008B4D9C"/>
    <w:rsid w:val="008B535F"/>
    <w:rsid w:val="008B60BF"/>
    <w:rsid w:val="008B688E"/>
    <w:rsid w:val="008B6C7C"/>
    <w:rsid w:val="008B7301"/>
    <w:rsid w:val="008B734D"/>
    <w:rsid w:val="008B77AF"/>
    <w:rsid w:val="008C0B7E"/>
    <w:rsid w:val="008C0EF1"/>
    <w:rsid w:val="008C136B"/>
    <w:rsid w:val="008C2316"/>
    <w:rsid w:val="008C2F4F"/>
    <w:rsid w:val="008C3ECC"/>
    <w:rsid w:val="008C4B04"/>
    <w:rsid w:val="008C4EF0"/>
    <w:rsid w:val="008C570A"/>
    <w:rsid w:val="008C5CCD"/>
    <w:rsid w:val="008C6439"/>
    <w:rsid w:val="008C6DB1"/>
    <w:rsid w:val="008C715E"/>
    <w:rsid w:val="008C7D23"/>
    <w:rsid w:val="008D0EBE"/>
    <w:rsid w:val="008D32D1"/>
    <w:rsid w:val="008D3A99"/>
    <w:rsid w:val="008D3FA6"/>
    <w:rsid w:val="008D581D"/>
    <w:rsid w:val="008D5A23"/>
    <w:rsid w:val="008D5B7C"/>
    <w:rsid w:val="008D7378"/>
    <w:rsid w:val="008E0609"/>
    <w:rsid w:val="008E1788"/>
    <w:rsid w:val="008E22CB"/>
    <w:rsid w:val="008E2C0C"/>
    <w:rsid w:val="008E4392"/>
    <w:rsid w:val="008E4CF3"/>
    <w:rsid w:val="008E5027"/>
    <w:rsid w:val="008E64E8"/>
    <w:rsid w:val="008F1BE9"/>
    <w:rsid w:val="008F1E37"/>
    <w:rsid w:val="008F2769"/>
    <w:rsid w:val="008F2FBA"/>
    <w:rsid w:val="008F3A52"/>
    <w:rsid w:val="008F4438"/>
    <w:rsid w:val="008F4AD8"/>
    <w:rsid w:val="008F4B2E"/>
    <w:rsid w:val="008F4D1A"/>
    <w:rsid w:val="008F70A7"/>
    <w:rsid w:val="008F775E"/>
    <w:rsid w:val="00900FA6"/>
    <w:rsid w:val="00901659"/>
    <w:rsid w:val="00901B62"/>
    <w:rsid w:val="0090253C"/>
    <w:rsid w:val="00902F73"/>
    <w:rsid w:val="00904C8C"/>
    <w:rsid w:val="00905DB0"/>
    <w:rsid w:val="00906588"/>
    <w:rsid w:val="0090693A"/>
    <w:rsid w:val="00906982"/>
    <w:rsid w:val="00906DD5"/>
    <w:rsid w:val="00907D01"/>
    <w:rsid w:val="0091259A"/>
    <w:rsid w:val="00914675"/>
    <w:rsid w:val="00916410"/>
    <w:rsid w:val="00917D5C"/>
    <w:rsid w:val="009207B8"/>
    <w:rsid w:val="009216A8"/>
    <w:rsid w:val="009238D5"/>
    <w:rsid w:val="00923E63"/>
    <w:rsid w:val="00925588"/>
    <w:rsid w:val="0092642C"/>
    <w:rsid w:val="00927B07"/>
    <w:rsid w:val="00927C62"/>
    <w:rsid w:val="00930F09"/>
    <w:rsid w:val="00931CD7"/>
    <w:rsid w:val="009320EC"/>
    <w:rsid w:val="00935691"/>
    <w:rsid w:val="00940685"/>
    <w:rsid w:val="00940692"/>
    <w:rsid w:val="00941E6A"/>
    <w:rsid w:val="0094447E"/>
    <w:rsid w:val="00945E7D"/>
    <w:rsid w:val="00947600"/>
    <w:rsid w:val="009477EB"/>
    <w:rsid w:val="009505BF"/>
    <w:rsid w:val="0095188F"/>
    <w:rsid w:val="00952F15"/>
    <w:rsid w:val="00953AA3"/>
    <w:rsid w:val="00956945"/>
    <w:rsid w:val="00956EBD"/>
    <w:rsid w:val="0095723A"/>
    <w:rsid w:val="009576D4"/>
    <w:rsid w:val="00961820"/>
    <w:rsid w:val="0096283F"/>
    <w:rsid w:val="0096564F"/>
    <w:rsid w:val="00965FC1"/>
    <w:rsid w:val="00966E32"/>
    <w:rsid w:val="00967BC7"/>
    <w:rsid w:val="00971980"/>
    <w:rsid w:val="00972C8D"/>
    <w:rsid w:val="00972EF0"/>
    <w:rsid w:val="00975589"/>
    <w:rsid w:val="00981F3F"/>
    <w:rsid w:val="00985AEF"/>
    <w:rsid w:val="009863AD"/>
    <w:rsid w:val="0098656A"/>
    <w:rsid w:val="0099002B"/>
    <w:rsid w:val="00990604"/>
    <w:rsid w:val="0099177A"/>
    <w:rsid w:val="00992696"/>
    <w:rsid w:val="00993151"/>
    <w:rsid w:val="009975D7"/>
    <w:rsid w:val="009A3106"/>
    <w:rsid w:val="009A44AB"/>
    <w:rsid w:val="009A4948"/>
    <w:rsid w:val="009A600F"/>
    <w:rsid w:val="009A62D7"/>
    <w:rsid w:val="009A66F8"/>
    <w:rsid w:val="009B0981"/>
    <w:rsid w:val="009B18BE"/>
    <w:rsid w:val="009B29B4"/>
    <w:rsid w:val="009B2A64"/>
    <w:rsid w:val="009B2EBE"/>
    <w:rsid w:val="009B3EB6"/>
    <w:rsid w:val="009B47B3"/>
    <w:rsid w:val="009B54D4"/>
    <w:rsid w:val="009B70BB"/>
    <w:rsid w:val="009C029D"/>
    <w:rsid w:val="009C200B"/>
    <w:rsid w:val="009C35DE"/>
    <w:rsid w:val="009C3645"/>
    <w:rsid w:val="009C37FA"/>
    <w:rsid w:val="009C4F6D"/>
    <w:rsid w:val="009C52D0"/>
    <w:rsid w:val="009C6807"/>
    <w:rsid w:val="009C6B39"/>
    <w:rsid w:val="009C6F60"/>
    <w:rsid w:val="009C71F3"/>
    <w:rsid w:val="009C7664"/>
    <w:rsid w:val="009D090A"/>
    <w:rsid w:val="009D2368"/>
    <w:rsid w:val="009D2830"/>
    <w:rsid w:val="009D2ADA"/>
    <w:rsid w:val="009D4D1F"/>
    <w:rsid w:val="009D6901"/>
    <w:rsid w:val="009D6FDF"/>
    <w:rsid w:val="009D7106"/>
    <w:rsid w:val="009D7343"/>
    <w:rsid w:val="009D7608"/>
    <w:rsid w:val="009D794C"/>
    <w:rsid w:val="009E2137"/>
    <w:rsid w:val="009E3394"/>
    <w:rsid w:val="009E36B0"/>
    <w:rsid w:val="009E39F4"/>
    <w:rsid w:val="009E3D9C"/>
    <w:rsid w:val="009E4C6B"/>
    <w:rsid w:val="009E5ECB"/>
    <w:rsid w:val="009E72C9"/>
    <w:rsid w:val="009E7759"/>
    <w:rsid w:val="009F3C62"/>
    <w:rsid w:val="009F5735"/>
    <w:rsid w:val="009F6B8A"/>
    <w:rsid w:val="009F7334"/>
    <w:rsid w:val="00A0059D"/>
    <w:rsid w:val="00A02BDB"/>
    <w:rsid w:val="00A02DF9"/>
    <w:rsid w:val="00A02F28"/>
    <w:rsid w:val="00A05BEC"/>
    <w:rsid w:val="00A069B4"/>
    <w:rsid w:val="00A10249"/>
    <w:rsid w:val="00A10654"/>
    <w:rsid w:val="00A11D9C"/>
    <w:rsid w:val="00A12277"/>
    <w:rsid w:val="00A139ED"/>
    <w:rsid w:val="00A168AD"/>
    <w:rsid w:val="00A21806"/>
    <w:rsid w:val="00A21869"/>
    <w:rsid w:val="00A24C28"/>
    <w:rsid w:val="00A25FC8"/>
    <w:rsid w:val="00A26A80"/>
    <w:rsid w:val="00A320A6"/>
    <w:rsid w:val="00A328AB"/>
    <w:rsid w:val="00A32D0C"/>
    <w:rsid w:val="00A3386A"/>
    <w:rsid w:val="00A3626A"/>
    <w:rsid w:val="00A40A7B"/>
    <w:rsid w:val="00A41104"/>
    <w:rsid w:val="00A420BC"/>
    <w:rsid w:val="00A420D6"/>
    <w:rsid w:val="00A44A52"/>
    <w:rsid w:val="00A50648"/>
    <w:rsid w:val="00A510C2"/>
    <w:rsid w:val="00A5112B"/>
    <w:rsid w:val="00A530B4"/>
    <w:rsid w:val="00A54713"/>
    <w:rsid w:val="00A54EF8"/>
    <w:rsid w:val="00A55380"/>
    <w:rsid w:val="00A55D2D"/>
    <w:rsid w:val="00A561BF"/>
    <w:rsid w:val="00A56446"/>
    <w:rsid w:val="00A57066"/>
    <w:rsid w:val="00A61627"/>
    <w:rsid w:val="00A617FD"/>
    <w:rsid w:val="00A648C5"/>
    <w:rsid w:val="00A65625"/>
    <w:rsid w:val="00A67263"/>
    <w:rsid w:val="00A674E7"/>
    <w:rsid w:val="00A67F6D"/>
    <w:rsid w:val="00A701BD"/>
    <w:rsid w:val="00A711BC"/>
    <w:rsid w:val="00A7297F"/>
    <w:rsid w:val="00A73011"/>
    <w:rsid w:val="00A7304E"/>
    <w:rsid w:val="00A737E8"/>
    <w:rsid w:val="00A73B3D"/>
    <w:rsid w:val="00A74440"/>
    <w:rsid w:val="00A752ED"/>
    <w:rsid w:val="00A75F2B"/>
    <w:rsid w:val="00A816B8"/>
    <w:rsid w:val="00A823DB"/>
    <w:rsid w:val="00A829A7"/>
    <w:rsid w:val="00A846C9"/>
    <w:rsid w:val="00A86364"/>
    <w:rsid w:val="00A86EF5"/>
    <w:rsid w:val="00A87DF9"/>
    <w:rsid w:val="00A90142"/>
    <w:rsid w:val="00A91C34"/>
    <w:rsid w:val="00A92239"/>
    <w:rsid w:val="00A94B34"/>
    <w:rsid w:val="00A94D20"/>
    <w:rsid w:val="00A95D3B"/>
    <w:rsid w:val="00A96D45"/>
    <w:rsid w:val="00A97E6C"/>
    <w:rsid w:val="00AA21A5"/>
    <w:rsid w:val="00AA38A7"/>
    <w:rsid w:val="00AA40EB"/>
    <w:rsid w:val="00AA58C7"/>
    <w:rsid w:val="00AA5B6F"/>
    <w:rsid w:val="00AA5D4F"/>
    <w:rsid w:val="00AB026B"/>
    <w:rsid w:val="00AB0478"/>
    <w:rsid w:val="00AB08FA"/>
    <w:rsid w:val="00AB2037"/>
    <w:rsid w:val="00AB22F6"/>
    <w:rsid w:val="00AB2DFD"/>
    <w:rsid w:val="00AB4736"/>
    <w:rsid w:val="00AB4A06"/>
    <w:rsid w:val="00AB72B7"/>
    <w:rsid w:val="00AB796C"/>
    <w:rsid w:val="00AB7BEB"/>
    <w:rsid w:val="00AB7DB8"/>
    <w:rsid w:val="00AC03FC"/>
    <w:rsid w:val="00AC0F66"/>
    <w:rsid w:val="00AC1452"/>
    <w:rsid w:val="00AC1C9A"/>
    <w:rsid w:val="00AC2777"/>
    <w:rsid w:val="00AC3079"/>
    <w:rsid w:val="00AC379E"/>
    <w:rsid w:val="00AC4A1F"/>
    <w:rsid w:val="00AC7885"/>
    <w:rsid w:val="00AD0D48"/>
    <w:rsid w:val="00AD1522"/>
    <w:rsid w:val="00AD3032"/>
    <w:rsid w:val="00AD3BA1"/>
    <w:rsid w:val="00AD3DCA"/>
    <w:rsid w:val="00AD6AB3"/>
    <w:rsid w:val="00AD6BCE"/>
    <w:rsid w:val="00AE0233"/>
    <w:rsid w:val="00AE1B9C"/>
    <w:rsid w:val="00AE21E0"/>
    <w:rsid w:val="00AF063E"/>
    <w:rsid w:val="00AF12A4"/>
    <w:rsid w:val="00AF2636"/>
    <w:rsid w:val="00AF29CF"/>
    <w:rsid w:val="00AF4C6E"/>
    <w:rsid w:val="00AF51EA"/>
    <w:rsid w:val="00AF68F6"/>
    <w:rsid w:val="00AF6EFB"/>
    <w:rsid w:val="00AF7466"/>
    <w:rsid w:val="00B01BB2"/>
    <w:rsid w:val="00B01E31"/>
    <w:rsid w:val="00B03278"/>
    <w:rsid w:val="00B045DE"/>
    <w:rsid w:val="00B068C6"/>
    <w:rsid w:val="00B06B20"/>
    <w:rsid w:val="00B070D1"/>
    <w:rsid w:val="00B076A8"/>
    <w:rsid w:val="00B07AE9"/>
    <w:rsid w:val="00B10A91"/>
    <w:rsid w:val="00B17EF8"/>
    <w:rsid w:val="00B21493"/>
    <w:rsid w:val="00B21D61"/>
    <w:rsid w:val="00B22278"/>
    <w:rsid w:val="00B23767"/>
    <w:rsid w:val="00B25BB8"/>
    <w:rsid w:val="00B26EBE"/>
    <w:rsid w:val="00B31FFB"/>
    <w:rsid w:val="00B325C9"/>
    <w:rsid w:val="00B35434"/>
    <w:rsid w:val="00B358FC"/>
    <w:rsid w:val="00B375FB"/>
    <w:rsid w:val="00B40735"/>
    <w:rsid w:val="00B407D1"/>
    <w:rsid w:val="00B42BF5"/>
    <w:rsid w:val="00B4302C"/>
    <w:rsid w:val="00B437A6"/>
    <w:rsid w:val="00B4485A"/>
    <w:rsid w:val="00B449D9"/>
    <w:rsid w:val="00B45971"/>
    <w:rsid w:val="00B45A56"/>
    <w:rsid w:val="00B47A3A"/>
    <w:rsid w:val="00B50356"/>
    <w:rsid w:val="00B5056A"/>
    <w:rsid w:val="00B51AB4"/>
    <w:rsid w:val="00B51E6F"/>
    <w:rsid w:val="00B52535"/>
    <w:rsid w:val="00B52B69"/>
    <w:rsid w:val="00B5700C"/>
    <w:rsid w:val="00B57783"/>
    <w:rsid w:val="00B57E73"/>
    <w:rsid w:val="00B60043"/>
    <w:rsid w:val="00B61E04"/>
    <w:rsid w:val="00B64F14"/>
    <w:rsid w:val="00B65C9C"/>
    <w:rsid w:val="00B66BEE"/>
    <w:rsid w:val="00B70C2F"/>
    <w:rsid w:val="00B71814"/>
    <w:rsid w:val="00B73ABC"/>
    <w:rsid w:val="00B7411D"/>
    <w:rsid w:val="00B7506D"/>
    <w:rsid w:val="00B7692C"/>
    <w:rsid w:val="00B7741C"/>
    <w:rsid w:val="00B77BC0"/>
    <w:rsid w:val="00B77C37"/>
    <w:rsid w:val="00B8052D"/>
    <w:rsid w:val="00B83E47"/>
    <w:rsid w:val="00B867C0"/>
    <w:rsid w:val="00B86CB8"/>
    <w:rsid w:val="00B87B0E"/>
    <w:rsid w:val="00B90C66"/>
    <w:rsid w:val="00B92F0C"/>
    <w:rsid w:val="00B940E8"/>
    <w:rsid w:val="00B946BB"/>
    <w:rsid w:val="00B948DA"/>
    <w:rsid w:val="00B94C70"/>
    <w:rsid w:val="00B960BB"/>
    <w:rsid w:val="00B96CAF"/>
    <w:rsid w:val="00B96FFD"/>
    <w:rsid w:val="00B97881"/>
    <w:rsid w:val="00BA0000"/>
    <w:rsid w:val="00BA0C2E"/>
    <w:rsid w:val="00BA150D"/>
    <w:rsid w:val="00BA25F0"/>
    <w:rsid w:val="00BA2E5A"/>
    <w:rsid w:val="00BA31DC"/>
    <w:rsid w:val="00BA3613"/>
    <w:rsid w:val="00BA6BDD"/>
    <w:rsid w:val="00BA6F94"/>
    <w:rsid w:val="00BB038E"/>
    <w:rsid w:val="00BB067A"/>
    <w:rsid w:val="00BB183D"/>
    <w:rsid w:val="00BB262C"/>
    <w:rsid w:val="00BB32D7"/>
    <w:rsid w:val="00BB370D"/>
    <w:rsid w:val="00BB3E33"/>
    <w:rsid w:val="00BB41C3"/>
    <w:rsid w:val="00BB516F"/>
    <w:rsid w:val="00BB63B1"/>
    <w:rsid w:val="00BB6865"/>
    <w:rsid w:val="00BB70F3"/>
    <w:rsid w:val="00BB7F28"/>
    <w:rsid w:val="00BC0629"/>
    <w:rsid w:val="00BC536E"/>
    <w:rsid w:val="00BC54A2"/>
    <w:rsid w:val="00BC5821"/>
    <w:rsid w:val="00BC5F68"/>
    <w:rsid w:val="00BC7D62"/>
    <w:rsid w:val="00BD018B"/>
    <w:rsid w:val="00BD1D92"/>
    <w:rsid w:val="00BD3D1D"/>
    <w:rsid w:val="00BD4001"/>
    <w:rsid w:val="00BD400E"/>
    <w:rsid w:val="00BD5E47"/>
    <w:rsid w:val="00BE23AF"/>
    <w:rsid w:val="00BE2B8C"/>
    <w:rsid w:val="00BE35F1"/>
    <w:rsid w:val="00BE4EBB"/>
    <w:rsid w:val="00BE511F"/>
    <w:rsid w:val="00BE52B0"/>
    <w:rsid w:val="00BE6A9A"/>
    <w:rsid w:val="00BF106F"/>
    <w:rsid w:val="00BF203A"/>
    <w:rsid w:val="00BF3210"/>
    <w:rsid w:val="00BF4044"/>
    <w:rsid w:val="00BF5C0D"/>
    <w:rsid w:val="00C010FF"/>
    <w:rsid w:val="00C015A7"/>
    <w:rsid w:val="00C016AD"/>
    <w:rsid w:val="00C01C86"/>
    <w:rsid w:val="00C03006"/>
    <w:rsid w:val="00C05FB7"/>
    <w:rsid w:val="00C0682A"/>
    <w:rsid w:val="00C06D44"/>
    <w:rsid w:val="00C072E0"/>
    <w:rsid w:val="00C10FE3"/>
    <w:rsid w:val="00C1156C"/>
    <w:rsid w:val="00C12447"/>
    <w:rsid w:val="00C12EE1"/>
    <w:rsid w:val="00C137C4"/>
    <w:rsid w:val="00C14390"/>
    <w:rsid w:val="00C15C4D"/>
    <w:rsid w:val="00C166E6"/>
    <w:rsid w:val="00C17660"/>
    <w:rsid w:val="00C17F9F"/>
    <w:rsid w:val="00C17FB9"/>
    <w:rsid w:val="00C20AE5"/>
    <w:rsid w:val="00C2152C"/>
    <w:rsid w:val="00C217B2"/>
    <w:rsid w:val="00C25BEE"/>
    <w:rsid w:val="00C278EE"/>
    <w:rsid w:val="00C336CA"/>
    <w:rsid w:val="00C34735"/>
    <w:rsid w:val="00C36A59"/>
    <w:rsid w:val="00C36FE2"/>
    <w:rsid w:val="00C40D60"/>
    <w:rsid w:val="00C40D93"/>
    <w:rsid w:val="00C41612"/>
    <w:rsid w:val="00C427F5"/>
    <w:rsid w:val="00C433A8"/>
    <w:rsid w:val="00C43B25"/>
    <w:rsid w:val="00C44255"/>
    <w:rsid w:val="00C4476A"/>
    <w:rsid w:val="00C45B1B"/>
    <w:rsid w:val="00C45F07"/>
    <w:rsid w:val="00C47B6C"/>
    <w:rsid w:val="00C51441"/>
    <w:rsid w:val="00C51BAF"/>
    <w:rsid w:val="00C5377B"/>
    <w:rsid w:val="00C53A6C"/>
    <w:rsid w:val="00C54497"/>
    <w:rsid w:val="00C54A6C"/>
    <w:rsid w:val="00C56167"/>
    <w:rsid w:val="00C569B4"/>
    <w:rsid w:val="00C574D7"/>
    <w:rsid w:val="00C57B4E"/>
    <w:rsid w:val="00C57D3F"/>
    <w:rsid w:val="00C57DDA"/>
    <w:rsid w:val="00C60112"/>
    <w:rsid w:val="00C62808"/>
    <w:rsid w:val="00C62FAA"/>
    <w:rsid w:val="00C641BC"/>
    <w:rsid w:val="00C64BD4"/>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1AD6"/>
    <w:rsid w:val="00C82235"/>
    <w:rsid w:val="00C84904"/>
    <w:rsid w:val="00C852BF"/>
    <w:rsid w:val="00C85DED"/>
    <w:rsid w:val="00C874F3"/>
    <w:rsid w:val="00C87A45"/>
    <w:rsid w:val="00C9147F"/>
    <w:rsid w:val="00C91DE3"/>
    <w:rsid w:val="00C92058"/>
    <w:rsid w:val="00C9222D"/>
    <w:rsid w:val="00C924BE"/>
    <w:rsid w:val="00C925C4"/>
    <w:rsid w:val="00C93D05"/>
    <w:rsid w:val="00C9495A"/>
    <w:rsid w:val="00CA01A9"/>
    <w:rsid w:val="00CA0554"/>
    <w:rsid w:val="00CA0F85"/>
    <w:rsid w:val="00CA18B7"/>
    <w:rsid w:val="00CA40B9"/>
    <w:rsid w:val="00CA40C2"/>
    <w:rsid w:val="00CA60EA"/>
    <w:rsid w:val="00CA6816"/>
    <w:rsid w:val="00CB087F"/>
    <w:rsid w:val="00CB3A73"/>
    <w:rsid w:val="00CB5771"/>
    <w:rsid w:val="00CB5D04"/>
    <w:rsid w:val="00CB6FF3"/>
    <w:rsid w:val="00CB7F84"/>
    <w:rsid w:val="00CD1828"/>
    <w:rsid w:val="00CD46AA"/>
    <w:rsid w:val="00CD47CA"/>
    <w:rsid w:val="00CD6271"/>
    <w:rsid w:val="00CE018A"/>
    <w:rsid w:val="00CE2022"/>
    <w:rsid w:val="00CE4F42"/>
    <w:rsid w:val="00CE7762"/>
    <w:rsid w:val="00CF0260"/>
    <w:rsid w:val="00CF0DA5"/>
    <w:rsid w:val="00CF24F8"/>
    <w:rsid w:val="00CF5863"/>
    <w:rsid w:val="00CF77A1"/>
    <w:rsid w:val="00D002B0"/>
    <w:rsid w:val="00D006F6"/>
    <w:rsid w:val="00D01CFF"/>
    <w:rsid w:val="00D01E88"/>
    <w:rsid w:val="00D02009"/>
    <w:rsid w:val="00D020A5"/>
    <w:rsid w:val="00D031A5"/>
    <w:rsid w:val="00D033A9"/>
    <w:rsid w:val="00D04828"/>
    <w:rsid w:val="00D10B7F"/>
    <w:rsid w:val="00D10E81"/>
    <w:rsid w:val="00D14422"/>
    <w:rsid w:val="00D14F34"/>
    <w:rsid w:val="00D14FBF"/>
    <w:rsid w:val="00D15BB0"/>
    <w:rsid w:val="00D1676B"/>
    <w:rsid w:val="00D16854"/>
    <w:rsid w:val="00D16F1A"/>
    <w:rsid w:val="00D20B49"/>
    <w:rsid w:val="00D21569"/>
    <w:rsid w:val="00D21736"/>
    <w:rsid w:val="00D22D7A"/>
    <w:rsid w:val="00D2348E"/>
    <w:rsid w:val="00D25218"/>
    <w:rsid w:val="00D25764"/>
    <w:rsid w:val="00D25FC3"/>
    <w:rsid w:val="00D276EF"/>
    <w:rsid w:val="00D328E3"/>
    <w:rsid w:val="00D34C26"/>
    <w:rsid w:val="00D35808"/>
    <w:rsid w:val="00D3600F"/>
    <w:rsid w:val="00D370B7"/>
    <w:rsid w:val="00D409EB"/>
    <w:rsid w:val="00D42788"/>
    <w:rsid w:val="00D4375F"/>
    <w:rsid w:val="00D44A90"/>
    <w:rsid w:val="00D44F9C"/>
    <w:rsid w:val="00D463F6"/>
    <w:rsid w:val="00D4640F"/>
    <w:rsid w:val="00D51A68"/>
    <w:rsid w:val="00D51BE4"/>
    <w:rsid w:val="00D52FD3"/>
    <w:rsid w:val="00D54CE2"/>
    <w:rsid w:val="00D5580F"/>
    <w:rsid w:val="00D55BA7"/>
    <w:rsid w:val="00D57284"/>
    <w:rsid w:val="00D574DC"/>
    <w:rsid w:val="00D57587"/>
    <w:rsid w:val="00D60EC8"/>
    <w:rsid w:val="00D62AD3"/>
    <w:rsid w:val="00D63083"/>
    <w:rsid w:val="00D64BC0"/>
    <w:rsid w:val="00D658B4"/>
    <w:rsid w:val="00D6713B"/>
    <w:rsid w:val="00D67668"/>
    <w:rsid w:val="00D70B72"/>
    <w:rsid w:val="00D7187D"/>
    <w:rsid w:val="00D71CAD"/>
    <w:rsid w:val="00D74A50"/>
    <w:rsid w:val="00D76F11"/>
    <w:rsid w:val="00D80074"/>
    <w:rsid w:val="00D81560"/>
    <w:rsid w:val="00D81D1E"/>
    <w:rsid w:val="00D81F0A"/>
    <w:rsid w:val="00D82496"/>
    <w:rsid w:val="00D82CD8"/>
    <w:rsid w:val="00D82DE4"/>
    <w:rsid w:val="00D83770"/>
    <w:rsid w:val="00D849BC"/>
    <w:rsid w:val="00D93F85"/>
    <w:rsid w:val="00D945A2"/>
    <w:rsid w:val="00D94A5A"/>
    <w:rsid w:val="00D951D6"/>
    <w:rsid w:val="00D95E16"/>
    <w:rsid w:val="00D961E4"/>
    <w:rsid w:val="00DA0018"/>
    <w:rsid w:val="00DA19C4"/>
    <w:rsid w:val="00DA244C"/>
    <w:rsid w:val="00DA36E8"/>
    <w:rsid w:val="00DA43DB"/>
    <w:rsid w:val="00DA5D91"/>
    <w:rsid w:val="00DA6E3E"/>
    <w:rsid w:val="00DA7E19"/>
    <w:rsid w:val="00DB03AF"/>
    <w:rsid w:val="00DB0FBD"/>
    <w:rsid w:val="00DB1549"/>
    <w:rsid w:val="00DB1E6C"/>
    <w:rsid w:val="00DB311D"/>
    <w:rsid w:val="00DB513B"/>
    <w:rsid w:val="00DB5CC5"/>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2BD2"/>
    <w:rsid w:val="00DD4D2B"/>
    <w:rsid w:val="00DD5E73"/>
    <w:rsid w:val="00DE3758"/>
    <w:rsid w:val="00DE50D7"/>
    <w:rsid w:val="00DE526E"/>
    <w:rsid w:val="00DE6A77"/>
    <w:rsid w:val="00DF1505"/>
    <w:rsid w:val="00DF1BCE"/>
    <w:rsid w:val="00DF1D2E"/>
    <w:rsid w:val="00DF2C2B"/>
    <w:rsid w:val="00DF33A9"/>
    <w:rsid w:val="00DF35BA"/>
    <w:rsid w:val="00DF4DAB"/>
    <w:rsid w:val="00E00406"/>
    <w:rsid w:val="00E00A6F"/>
    <w:rsid w:val="00E00E20"/>
    <w:rsid w:val="00E01F03"/>
    <w:rsid w:val="00E0692A"/>
    <w:rsid w:val="00E06EDE"/>
    <w:rsid w:val="00E07C71"/>
    <w:rsid w:val="00E14598"/>
    <w:rsid w:val="00E15CD0"/>
    <w:rsid w:val="00E16146"/>
    <w:rsid w:val="00E17353"/>
    <w:rsid w:val="00E20084"/>
    <w:rsid w:val="00E200A9"/>
    <w:rsid w:val="00E20E72"/>
    <w:rsid w:val="00E22594"/>
    <w:rsid w:val="00E2307B"/>
    <w:rsid w:val="00E24712"/>
    <w:rsid w:val="00E2489A"/>
    <w:rsid w:val="00E2605E"/>
    <w:rsid w:val="00E26A5A"/>
    <w:rsid w:val="00E274BD"/>
    <w:rsid w:val="00E30736"/>
    <w:rsid w:val="00E32317"/>
    <w:rsid w:val="00E32CC8"/>
    <w:rsid w:val="00E37D2C"/>
    <w:rsid w:val="00E421A3"/>
    <w:rsid w:val="00E42BDA"/>
    <w:rsid w:val="00E42CF8"/>
    <w:rsid w:val="00E44DB9"/>
    <w:rsid w:val="00E45C0C"/>
    <w:rsid w:val="00E47765"/>
    <w:rsid w:val="00E4784A"/>
    <w:rsid w:val="00E47FF3"/>
    <w:rsid w:val="00E50298"/>
    <w:rsid w:val="00E508BE"/>
    <w:rsid w:val="00E53108"/>
    <w:rsid w:val="00E558B6"/>
    <w:rsid w:val="00E55CC2"/>
    <w:rsid w:val="00E5697F"/>
    <w:rsid w:val="00E570A5"/>
    <w:rsid w:val="00E626F8"/>
    <w:rsid w:val="00E6299D"/>
    <w:rsid w:val="00E635D9"/>
    <w:rsid w:val="00E64853"/>
    <w:rsid w:val="00E65263"/>
    <w:rsid w:val="00E6642E"/>
    <w:rsid w:val="00E70FEA"/>
    <w:rsid w:val="00E71983"/>
    <w:rsid w:val="00E72B06"/>
    <w:rsid w:val="00E72E5E"/>
    <w:rsid w:val="00E72EB7"/>
    <w:rsid w:val="00E74E40"/>
    <w:rsid w:val="00E75414"/>
    <w:rsid w:val="00E75EB2"/>
    <w:rsid w:val="00E766DF"/>
    <w:rsid w:val="00E76BE3"/>
    <w:rsid w:val="00E808EE"/>
    <w:rsid w:val="00E814C2"/>
    <w:rsid w:val="00E81749"/>
    <w:rsid w:val="00E83A0B"/>
    <w:rsid w:val="00E83EE9"/>
    <w:rsid w:val="00E84610"/>
    <w:rsid w:val="00E84C08"/>
    <w:rsid w:val="00E9260A"/>
    <w:rsid w:val="00E940F3"/>
    <w:rsid w:val="00E94345"/>
    <w:rsid w:val="00E943B9"/>
    <w:rsid w:val="00E9587D"/>
    <w:rsid w:val="00E96C1E"/>
    <w:rsid w:val="00EA0A4A"/>
    <w:rsid w:val="00EA3250"/>
    <w:rsid w:val="00EA362C"/>
    <w:rsid w:val="00EA52B1"/>
    <w:rsid w:val="00EA5747"/>
    <w:rsid w:val="00EA5BFD"/>
    <w:rsid w:val="00EA5FA0"/>
    <w:rsid w:val="00EA605A"/>
    <w:rsid w:val="00EA7529"/>
    <w:rsid w:val="00EA7F54"/>
    <w:rsid w:val="00EB10EB"/>
    <w:rsid w:val="00EB13B2"/>
    <w:rsid w:val="00EB1632"/>
    <w:rsid w:val="00EB2BD8"/>
    <w:rsid w:val="00EB3FD8"/>
    <w:rsid w:val="00EC0791"/>
    <w:rsid w:val="00EC0E86"/>
    <w:rsid w:val="00EC1CC8"/>
    <w:rsid w:val="00EC2219"/>
    <w:rsid w:val="00EC2ECA"/>
    <w:rsid w:val="00EC3E10"/>
    <w:rsid w:val="00EC5074"/>
    <w:rsid w:val="00EC5183"/>
    <w:rsid w:val="00EC7194"/>
    <w:rsid w:val="00ED04B0"/>
    <w:rsid w:val="00ED064A"/>
    <w:rsid w:val="00ED231B"/>
    <w:rsid w:val="00ED2BE3"/>
    <w:rsid w:val="00ED2D86"/>
    <w:rsid w:val="00ED3FBD"/>
    <w:rsid w:val="00ED6F13"/>
    <w:rsid w:val="00ED7413"/>
    <w:rsid w:val="00ED76B9"/>
    <w:rsid w:val="00ED7CDB"/>
    <w:rsid w:val="00EE051D"/>
    <w:rsid w:val="00EE0AF7"/>
    <w:rsid w:val="00EE1E3A"/>
    <w:rsid w:val="00EE28D2"/>
    <w:rsid w:val="00EE305A"/>
    <w:rsid w:val="00EE3BCE"/>
    <w:rsid w:val="00EE3FB0"/>
    <w:rsid w:val="00EE5F6A"/>
    <w:rsid w:val="00EE5FB1"/>
    <w:rsid w:val="00EE68E0"/>
    <w:rsid w:val="00EE6F95"/>
    <w:rsid w:val="00EE7C0C"/>
    <w:rsid w:val="00EF0329"/>
    <w:rsid w:val="00EF08DE"/>
    <w:rsid w:val="00EF0AC5"/>
    <w:rsid w:val="00EF14FD"/>
    <w:rsid w:val="00EF3653"/>
    <w:rsid w:val="00EF37CC"/>
    <w:rsid w:val="00EF4C28"/>
    <w:rsid w:val="00EF598D"/>
    <w:rsid w:val="00EF642F"/>
    <w:rsid w:val="00EF6AC6"/>
    <w:rsid w:val="00EF7A61"/>
    <w:rsid w:val="00EF7BD2"/>
    <w:rsid w:val="00F06308"/>
    <w:rsid w:val="00F072A0"/>
    <w:rsid w:val="00F0785A"/>
    <w:rsid w:val="00F11A24"/>
    <w:rsid w:val="00F12A4C"/>
    <w:rsid w:val="00F136B6"/>
    <w:rsid w:val="00F17850"/>
    <w:rsid w:val="00F17AD6"/>
    <w:rsid w:val="00F20BCF"/>
    <w:rsid w:val="00F20C2D"/>
    <w:rsid w:val="00F20FF1"/>
    <w:rsid w:val="00F21178"/>
    <w:rsid w:val="00F21341"/>
    <w:rsid w:val="00F21D76"/>
    <w:rsid w:val="00F221AF"/>
    <w:rsid w:val="00F23AE5"/>
    <w:rsid w:val="00F23E58"/>
    <w:rsid w:val="00F24641"/>
    <w:rsid w:val="00F248C1"/>
    <w:rsid w:val="00F26FF7"/>
    <w:rsid w:val="00F27802"/>
    <w:rsid w:val="00F30597"/>
    <w:rsid w:val="00F317DC"/>
    <w:rsid w:val="00F34D97"/>
    <w:rsid w:val="00F34D9A"/>
    <w:rsid w:val="00F35645"/>
    <w:rsid w:val="00F356A0"/>
    <w:rsid w:val="00F417A5"/>
    <w:rsid w:val="00F420F1"/>
    <w:rsid w:val="00F4298A"/>
    <w:rsid w:val="00F4732A"/>
    <w:rsid w:val="00F5281D"/>
    <w:rsid w:val="00F53B14"/>
    <w:rsid w:val="00F54383"/>
    <w:rsid w:val="00F55734"/>
    <w:rsid w:val="00F566BA"/>
    <w:rsid w:val="00F56BAF"/>
    <w:rsid w:val="00F613B5"/>
    <w:rsid w:val="00F6326B"/>
    <w:rsid w:val="00F64D8C"/>
    <w:rsid w:val="00F65079"/>
    <w:rsid w:val="00F65140"/>
    <w:rsid w:val="00F65EA4"/>
    <w:rsid w:val="00F665D2"/>
    <w:rsid w:val="00F7017B"/>
    <w:rsid w:val="00F73F71"/>
    <w:rsid w:val="00F74341"/>
    <w:rsid w:val="00F7447C"/>
    <w:rsid w:val="00F747CA"/>
    <w:rsid w:val="00F75605"/>
    <w:rsid w:val="00F76C60"/>
    <w:rsid w:val="00F81ACA"/>
    <w:rsid w:val="00F81BC4"/>
    <w:rsid w:val="00F84C13"/>
    <w:rsid w:val="00F859A1"/>
    <w:rsid w:val="00F860C0"/>
    <w:rsid w:val="00F93E54"/>
    <w:rsid w:val="00FA204C"/>
    <w:rsid w:val="00FA276D"/>
    <w:rsid w:val="00FA28A1"/>
    <w:rsid w:val="00FA39E0"/>
    <w:rsid w:val="00FA4129"/>
    <w:rsid w:val="00FA508F"/>
    <w:rsid w:val="00FA68A9"/>
    <w:rsid w:val="00FB1262"/>
    <w:rsid w:val="00FB289D"/>
    <w:rsid w:val="00FB2900"/>
    <w:rsid w:val="00FC0C67"/>
    <w:rsid w:val="00FC13B2"/>
    <w:rsid w:val="00FC1484"/>
    <w:rsid w:val="00FC23CD"/>
    <w:rsid w:val="00FC34B4"/>
    <w:rsid w:val="00FC4516"/>
    <w:rsid w:val="00FC5A3A"/>
    <w:rsid w:val="00FC5B41"/>
    <w:rsid w:val="00FC65F2"/>
    <w:rsid w:val="00FC7A4F"/>
    <w:rsid w:val="00FD3811"/>
    <w:rsid w:val="00FD5EB0"/>
    <w:rsid w:val="00FE2B41"/>
    <w:rsid w:val="00FE3AFB"/>
    <w:rsid w:val="00FE3BA9"/>
    <w:rsid w:val="00FE3CB4"/>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nhideWhenUsed/>
    <w:rsid w:val="0013687D"/>
    <w:pPr>
      <w:tabs>
        <w:tab w:val="center" w:pos="4513"/>
        <w:tab w:val="right" w:pos="9026"/>
      </w:tabs>
      <w:snapToGrid w:val="0"/>
    </w:pPr>
  </w:style>
  <w:style w:type="character" w:customStyle="1" w:styleId="Char0">
    <w:name w:val="머리글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uiPriority w:val="99"/>
    <w:rsid w:val="004735FF"/>
    <w:rPr>
      <w:color w:val="0000FF"/>
      <w:u w:val="single"/>
    </w:rPr>
  </w:style>
  <w:style w:type="character" w:customStyle="1" w:styleId="B10">
    <w:name w:val="B1 (文字)"/>
    <w:locked/>
    <w:rsid w:val="00200B3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728937">
      <w:bodyDiv w:val="1"/>
      <w:marLeft w:val="0"/>
      <w:marRight w:val="0"/>
      <w:marTop w:val="0"/>
      <w:marBottom w:val="0"/>
      <w:divBdr>
        <w:top w:val="none" w:sz="0" w:space="0" w:color="auto"/>
        <w:left w:val="none" w:sz="0" w:space="0" w:color="auto"/>
        <w:bottom w:val="none" w:sz="0" w:space="0" w:color="auto"/>
        <w:right w:val="none" w:sz="0" w:space="0" w:color="auto"/>
      </w:divBdr>
    </w:div>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184318758">
      <w:bodyDiv w:val="1"/>
      <w:marLeft w:val="0"/>
      <w:marRight w:val="0"/>
      <w:marTop w:val="0"/>
      <w:marBottom w:val="0"/>
      <w:divBdr>
        <w:top w:val="none" w:sz="0" w:space="0" w:color="auto"/>
        <w:left w:val="none" w:sz="0" w:space="0" w:color="auto"/>
        <w:bottom w:val="none" w:sz="0" w:space="0" w:color="auto"/>
        <w:right w:val="none" w:sz="0" w:space="0" w:color="auto"/>
      </w:divBdr>
    </w:div>
    <w:div w:id="1259484942">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 w:id="210484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D:\3GPP_&#44592;&#44256;&#47928;_&#53440;&#49324;\TSGR2_99\docs\R2-170851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F4785-2036-4764-A201-B69AC21C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2765</Words>
  <Characters>15767</Characters>
  <Application>Microsoft Office Word</Application>
  <DocSecurity>0</DocSecurity>
  <Lines>131</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cp:lastModifiedBy>
  <cp:revision>3</cp:revision>
  <cp:lastPrinted>2017-09-26T12:41:00Z</cp:lastPrinted>
  <dcterms:created xsi:type="dcterms:W3CDTF">2017-09-29T07:02:00Z</dcterms:created>
  <dcterms:modified xsi:type="dcterms:W3CDTF">2017-09-29T07:02:00Z</dcterms:modified>
</cp:coreProperties>
</file>